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67D190" w14:textId="38566F9A" w:rsidR="00204EF2" w:rsidRPr="001F7F67" w:rsidRDefault="00AA4FE8" w:rsidP="00D132DA">
      <w:pPr>
        <w:rPr>
          <w:highlight w:val="yellow"/>
        </w:rPr>
      </w:pPr>
      <w:r w:rsidRPr="001F7F67">
        <w:rPr>
          <w:noProof/>
          <w:sz w:val="22"/>
          <w:szCs w:val="24"/>
          <w:highlight w:val="yellow"/>
        </w:rPr>
        <w:drawing>
          <wp:anchor distT="0" distB="0" distL="114300" distR="114300" simplePos="0" relativeHeight="251657728" behindDoc="1" locked="0" layoutInCell="1" allowOverlap="1" wp14:anchorId="1679D7D6" wp14:editId="75D8BF45">
            <wp:simplePos x="0" y="0"/>
            <wp:positionH relativeFrom="column">
              <wp:posOffset>5897185</wp:posOffset>
            </wp:positionH>
            <wp:positionV relativeFrom="paragraph">
              <wp:posOffset>184605</wp:posOffset>
            </wp:positionV>
            <wp:extent cx="311785" cy="8151963"/>
            <wp:effectExtent l="0" t="0" r="0" b="1905"/>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2096" cy="8160082"/>
                    </a:xfrm>
                    <a:prstGeom prst="rect">
                      <a:avLst/>
                    </a:prstGeom>
                    <a:noFill/>
                    <a:ln>
                      <a:noFill/>
                    </a:ln>
                  </pic:spPr>
                </pic:pic>
              </a:graphicData>
            </a:graphic>
            <wp14:sizeRelV relativeFrom="margin">
              <wp14:pctHeight>0</wp14:pctHeight>
            </wp14:sizeRelV>
          </wp:anchor>
        </w:drawing>
      </w:r>
    </w:p>
    <w:tbl>
      <w:tblPr>
        <w:tblW w:w="500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7"/>
        <w:gridCol w:w="7730"/>
      </w:tblGrid>
      <w:tr w:rsidR="00F1420A" w:rsidRPr="00BF25A1" w14:paraId="5B26616F" w14:textId="77777777" w:rsidTr="00AA4FE8">
        <w:trPr>
          <w:trHeight w:val="275"/>
          <w:jc w:val="center"/>
        </w:trPr>
        <w:tc>
          <w:tcPr>
            <w:tcW w:w="811" w:type="pct"/>
            <w:vAlign w:val="center"/>
          </w:tcPr>
          <w:p w14:paraId="04DF4128" w14:textId="77777777" w:rsidR="00F1420A" w:rsidRPr="00BF25A1" w:rsidRDefault="00F1420A" w:rsidP="00D132DA">
            <w:pPr>
              <w:pStyle w:val="Bezodstpw"/>
              <w:rPr>
                <w:szCs w:val="20"/>
              </w:rPr>
            </w:pPr>
            <w:r w:rsidRPr="00BF25A1">
              <w:rPr>
                <w:szCs w:val="20"/>
              </w:rPr>
              <w:t>TEMAT:</w:t>
            </w:r>
          </w:p>
        </w:tc>
        <w:tc>
          <w:tcPr>
            <w:tcW w:w="4189" w:type="pct"/>
            <w:vAlign w:val="center"/>
          </w:tcPr>
          <w:p w14:paraId="03D345B8" w14:textId="27D1D7F4" w:rsidR="00F1420A" w:rsidRPr="00BF25A1" w:rsidRDefault="00F1420A" w:rsidP="00D132DA">
            <w:pPr>
              <w:pStyle w:val="StronaTytuowa"/>
              <w:rPr>
                <w:sz w:val="24"/>
                <w:szCs w:val="24"/>
              </w:rPr>
            </w:pPr>
            <w:r w:rsidRPr="00BF25A1">
              <w:rPr>
                <w:sz w:val="24"/>
                <w:szCs w:val="24"/>
              </w:rPr>
              <w:t>PROJEKT BUDOWLANY</w:t>
            </w:r>
          </w:p>
        </w:tc>
      </w:tr>
      <w:tr w:rsidR="00F1420A" w:rsidRPr="00BF25A1" w14:paraId="1FF94B94" w14:textId="77777777" w:rsidTr="00AA4FE8">
        <w:trPr>
          <w:trHeight w:val="463"/>
          <w:jc w:val="center"/>
        </w:trPr>
        <w:tc>
          <w:tcPr>
            <w:tcW w:w="811" w:type="pct"/>
            <w:vAlign w:val="center"/>
          </w:tcPr>
          <w:p w14:paraId="6A74C500" w14:textId="77777777" w:rsidR="00F1420A" w:rsidRPr="00BF25A1" w:rsidRDefault="00F1420A" w:rsidP="00C27D65">
            <w:pPr>
              <w:ind w:left="-270" w:firstLine="270"/>
              <w:rPr>
                <w:szCs w:val="20"/>
              </w:rPr>
            </w:pPr>
            <w:r w:rsidRPr="00BF25A1">
              <w:rPr>
                <w:szCs w:val="20"/>
              </w:rPr>
              <w:t>BRANŻA:</w:t>
            </w:r>
          </w:p>
        </w:tc>
        <w:tc>
          <w:tcPr>
            <w:tcW w:w="4189" w:type="pct"/>
            <w:vAlign w:val="center"/>
          </w:tcPr>
          <w:p w14:paraId="1CB67D80" w14:textId="77777777" w:rsidR="00F1420A" w:rsidRPr="00BF25A1" w:rsidRDefault="00F1420A" w:rsidP="00D73D1A">
            <w:pPr>
              <w:pStyle w:val="StronaTytuowa"/>
              <w:rPr>
                <w:sz w:val="24"/>
                <w:szCs w:val="24"/>
              </w:rPr>
            </w:pPr>
            <w:r w:rsidRPr="00BF25A1">
              <w:rPr>
                <w:sz w:val="24"/>
                <w:szCs w:val="24"/>
              </w:rPr>
              <w:t>Inżynieryjna hydrotechniczna</w:t>
            </w:r>
          </w:p>
        </w:tc>
      </w:tr>
      <w:tr w:rsidR="00C35335" w:rsidRPr="00BF25A1" w14:paraId="094BD5C1" w14:textId="77777777" w:rsidTr="00AA4FE8">
        <w:trPr>
          <w:trHeight w:val="769"/>
          <w:jc w:val="center"/>
        </w:trPr>
        <w:tc>
          <w:tcPr>
            <w:tcW w:w="811" w:type="pct"/>
            <w:vAlign w:val="center"/>
          </w:tcPr>
          <w:p w14:paraId="39D52975" w14:textId="77777777" w:rsidR="00C35335" w:rsidRPr="00BF25A1" w:rsidRDefault="00C35335" w:rsidP="00C35335">
            <w:pPr>
              <w:rPr>
                <w:szCs w:val="20"/>
              </w:rPr>
            </w:pPr>
            <w:r w:rsidRPr="00BF25A1">
              <w:rPr>
                <w:szCs w:val="20"/>
              </w:rPr>
              <w:t>INWESTYCJA:</w:t>
            </w:r>
          </w:p>
        </w:tc>
        <w:tc>
          <w:tcPr>
            <w:tcW w:w="4189" w:type="pct"/>
            <w:vAlign w:val="center"/>
          </w:tcPr>
          <w:p w14:paraId="7B200E8D" w14:textId="5AE738C3" w:rsidR="00943F28" w:rsidRPr="00BF25A1" w:rsidRDefault="00BF25A1" w:rsidP="001070FD">
            <w:pPr>
              <w:pStyle w:val="StronaTytuowa"/>
              <w:rPr>
                <w:iCs/>
                <w:color w:val="000000"/>
                <w:sz w:val="18"/>
                <w:szCs w:val="24"/>
              </w:rPr>
            </w:pPr>
            <w:r w:rsidRPr="00BF25A1">
              <w:rPr>
                <w:iCs/>
                <w:color w:val="000000"/>
                <w:sz w:val="18"/>
                <w:szCs w:val="24"/>
              </w:rPr>
              <w:t>Budowa 2</w:t>
            </w:r>
            <w:r w:rsidR="0035350A" w:rsidRPr="00BF25A1">
              <w:rPr>
                <w:iCs/>
                <w:color w:val="000000"/>
                <w:sz w:val="18"/>
                <w:szCs w:val="24"/>
              </w:rPr>
              <w:t xml:space="preserve"> zbiorników wodnych</w:t>
            </w:r>
            <w:r w:rsidR="001070FD" w:rsidRPr="00BF25A1">
              <w:rPr>
                <w:iCs/>
                <w:color w:val="000000"/>
                <w:sz w:val="18"/>
                <w:szCs w:val="24"/>
              </w:rPr>
              <w:t xml:space="preserve"> </w:t>
            </w:r>
            <w:r w:rsidR="00943F28" w:rsidRPr="00BF25A1">
              <w:rPr>
                <w:sz w:val="18"/>
                <w:szCs w:val="24"/>
              </w:rPr>
              <w:t>w ramach inwestycji pn.:</w:t>
            </w:r>
          </w:p>
          <w:p w14:paraId="570F841B" w14:textId="40FAE250" w:rsidR="00943F28" w:rsidRPr="00BF25A1" w:rsidRDefault="00943F28" w:rsidP="004D56C0">
            <w:pPr>
              <w:pStyle w:val="StronaTytuowa"/>
              <w:rPr>
                <w:sz w:val="24"/>
                <w:szCs w:val="24"/>
              </w:rPr>
            </w:pPr>
            <w:r w:rsidRPr="00BF25A1">
              <w:rPr>
                <w:sz w:val="18"/>
                <w:szCs w:val="24"/>
              </w:rPr>
              <w:t xml:space="preserve"> </w:t>
            </w:r>
            <w:r w:rsidR="004D56C0" w:rsidRPr="00BF25A1">
              <w:rPr>
                <w:sz w:val="18"/>
                <w:szCs w:val="24"/>
              </w:rPr>
              <w:t>„Zwiększenie wykorzystania zasobów wodnych poprzez adaptację istniejących systemów melioracyjnych do pełnienia funkcji retencyjnych or</w:t>
            </w:r>
            <w:r w:rsidR="004A6C31" w:rsidRPr="00BF25A1">
              <w:rPr>
                <w:sz w:val="18"/>
                <w:szCs w:val="24"/>
              </w:rPr>
              <w:t xml:space="preserve">az niwelowanie ich negatywnego </w:t>
            </w:r>
            <w:r w:rsidR="004D56C0" w:rsidRPr="00BF25A1">
              <w:rPr>
                <w:sz w:val="18"/>
                <w:szCs w:val="24"/>
              </w:rPr>
              <w:t>oddziaływania na ekosystemy leśne na terenie Leśnego Kompleksu Promocyjnego Lasy Doliny Baryczy</w:t>
            </w:r>
            <w:r w:rsidR="004A6C31" w:rsidRPr="00BF25A1">
              <w:rPr>
                <w:sz w:val="18"/>
                <w:szCs w:val="24"/>
              </w:rPr>
              <w:t>”</w:t>
            </w:r>
            <w:r w:rsidR="004D56C0" w:rsidRPr="00BF25A1">
              <w:rPr>
                <w:sz w:val="18"/>
                <w:szCs w:val="24"/>
              </w:rPr>
              <w:t xml:space="preserve"> </w:t>
            </w:r>
          </w:p>
        </w:tc>
      </w:tr>
      <w:tr w:rsidR="001070FD" w:rsidRPr="00BF25A1" w14:paraId="68353BA8" w14:textId="77777777" w:rsidTr="00AA4FE8">
        <w:trPr>
          <w:trHeight w:val="438"/>
          <w:jc w:val="center"/>
        </w:trPr>
        <w:tc>
          <w:tcPr>
            <w:tcW w:w="811" w:type="pct"/>
            <w:vAlign w:val="center"/>
          </w:tcPr>
          <w:p w14:paraId="3D540DB4" w14:textId="77777777" w:rsidR="00C35335" w:rsidRPr="00BF25A1" w:rsidRDefault="00C35335" w:rsidP="00C35335">
            <w:pPr>
              <w:pStyle w:val="Bezodstpw"/>
              <w:rPr>
                <w:szCs w:val="20"/>
              </w:rPr>
            </w:pPr>
            <w:r w:rsidRPr="00BF25A1">
              <w:rPr>
                <w:szCs w:val="20"/>
              </w:rPr>
              <w:t>ADRES:</w:t>
            </w:r>
          </w:p>
        </w:tc>
        <w:tc>
          <w:tcPr>
            <w:tcW w:w="4189" w:type="pct"/>
            <w:shd w:val="clear" w:color="auto" w:fill="auto"/>
            <w:vAlign w:val="center"/>
          </w:tcPr>
          <w:p w14:paraId="30D775CA" w14:textId="737985CD" w:rsidR="0026728F" w:rsidRPr="00BF25A1" w:rsidRDefault="0026728F" w:rsidP="0026728F">
            <w:pPr>
              <w:jc w:val="center"/>
              <w:rPr>
                <w:rFonts w:cs="Times New Roman"/>
                <w:b/>
                <w:sz w:val="18"/>
                <w:szCs w:val="24"/>
              </w:rPr>
            </w:pPr>
            <w:r w:rsidRPr="00BF25A1">
              <w:rPr>
                <w:rFonts w:cs="Times New Roman"/>
                <w:b/>
                <w:sz w:val="18"/>
                <w:szCs w:val="24"/>
              </w:rPr>
              <w:t>działka nr 333, 334 – obręb 0017 Książęca Wieś</w:t>
            </w:r>
          </w:p>
          <w:p w14:paraId="564F421C" w14:textId="23DB74ED" w:rsidR="00AA4FE8" w:rsidRPr="00BF25A1" w:rsidRDefault="00AA4FE8" w:rsidP="0026728F">
            <w:pPr>
              <w:jc w:val="center"/>
              <w:rPr>
                <w:rFonts w:cs="Times New Roman"/>
                <w:b/>
                <w:sz w:val="18"/>
                <w:szCs w:val="24"/>
              </w:rPr>
            </w:pPr>
            <w:r w:rsidRPr="00BF25A1">
              <w:rPr>
                <w:rFonts w:cs="Times New Roman"/>
                <w:b/>
                <w:sz w:val="18"/>
                <w:szCs w:val="24"/>
              </w:rPr>
              <w:t>działka nr 615 – obręb 0026 Ruda Żmigrodzka</w:t>
            </w:r>
          </w:p>
          <w:p w14:paraId="27BBBC58" w14:textId="24EB62A2" w:rsidR="00AA4FE8" w:rsidRPr="00BF25A1" w:rsidRDefault="00AA4FE8" w:rsidP="00BF25A1">
            <w:pPr>
              <w:jc w:val="center"/>
              <w:rPr>
                <w:rFonts w:cs="Times New Roman"/>
                <w:b/>
                <w:sz w:val="18"/>
                <w:szCs w:val="24"/>
              </w:rPr>
            </w:pPr>
            <w:r w:rsidRPr="00BF25A1">
              <w:rPr>
                <w:rFonts w:cs="Times New Roman"/>
                <w:b/>
                <w:sz w:val="18"/>
                <w:szCs w:val="24"/>
              </w:rPr>
              <w:t>gmina Żmigród, powiat trzebnicki, woj. Dolnośląskie</w:t>
            </w:r>
          </w:p>
        </w:tc>
      </w:tr>
      <w:tr w:rsidR="001070FD" w:rsidRPr="00BF25A1" w14:paraId="78D549E0" w14:textId="77777777" w:rsidTr="00AA4FE8">
        <w:trPr>
          <w:trHeight w:val="897"/>
          <w:jc w:val="center"/>
        </w:trPr>
        <w:tc>
          <w:tcPr>
            <w:tcW w:w="811" w:type="pct"/>
            <w:vAlign w:val="center"/>
          </w:tcPr>
          <w:p w14:paraId="5D3E8501" w14:textId="54DAFEC0" w:rsidR="00C35335" w:rsidRPr="00BF25A1" w:rsidRDefault="00C35335" w:rsidP="00C35335">
            <w:pPr>
              <w:pStyle w:val="Bezodstpw"/>
              <w:rPr>
                <w:szCs w:val="20"/>
              </w:rPr>
            </w:pPr>
            <w:r w:rsidRPr="00BF25A1">
              <w:rPr>
                <w:szCs w:val="20"/>
              </w:rPr>
              <w:t>INWESTOR:</w:t>
            </w:r>
          </w:p>
        </w:tc>
        <w:tc>
          <w:tcPr>
            <w:tcW w:w="4189" w:type="pct"/>
            <w:vAlign w:val="center"/>
          </w:tcPr>
          <w:p w14:paraId="5098F323" w14:textId="77777777" w:rsidR="004D56C0" w:rsidRPr="00BF25A1" w:rsidRDefault="004D56C0" w:rsidP="004D56C0">
            <w:pPr>
              <w:jc w:val="center"/>
              <w:rPr>
                <w:rStyle w:val="fontstyle01"/>
                <w:rFonts w:ascii="Calibri" w:hAnsi="Calibri"/>
                <w:color w:val="auto"/>
                <w:sz w:val="22"/>
              </w:rPr>
            </w:pPr>
            <w:r w:rsidRPr="00BF25A1">
              <w:rPr>
                <w:rStyle w:val="fontstyle01"/>
                <w:rFonts w:ascii="Calibri" w:hAnsi="Calibri"/>
                <w:color w:val="auto"/>
                <w:sz w:val="22"/>
              </w:rPr>
              <w:t>Państwowe Gospodarstwo Leśne Lasy Państwowe</w:t>
            </w:r>
          </w:p>
          <w:p w14:paraId="16B455BE" w14:textId="77777777" w:rsidR="004D56C0" w:rsidRPr="00BF25A1" w:rsidRDefault="004D56C0" w:rsidP="004D56C0">
            <w:pPr>
              <w:jc w:val="center"/>
              <w:rPr>
                <w:rStyle w:val="fontstyle01"/>
                <w:rFonts w:ascii="Calibri" w:hAnsi="Calibri"/>
                <w:color w:val="auto"/>
                <w:sz w:val="22"/>
              </w:rPr>
            </w:pPr>
            <w:r w:rsidRPr="00BF25A1">
              <w:rPr>
                <w:rStyle w:val="fontstyle01"/>
                <w:rFonts w:ascii="Calibri" w:hAnsi="Calibri"/>
                <w:color w:val="auto"/>
                <w:sz w:val="22"/>
              </w:rPr>
              <w:t>Nadleśnictwo Żmigród</w:t>
            </w:r>
          </w:p>
          <w:p w14:paraId="4281638F" w14:textId="10E39A1D" w:rsidR="003F15EF" w:rsidRPr="00BF25A1" w:rsidRDefault="00F92F84" w:rsidP="00F92F84">
            <w:pPr>
              <w:jc w:val="center"/>
              <w:rPr>
                <w:rFonts w:cs="Arial"/>
                <w:b/>
                <w:bCs/>
                <w:sz w:val="20"/>
                <w:szCs w:val="20"/>
              </w:rPr>
            </w:pPr>
            <w:r w:rsidRPr="00BF25A1">
              <w:rPr>
                <w:rStyle w:val="fontstyle01"/>
                <w:rFonts w:ascii="Calibri" w:hAnsi="Calibri"/>
                <w:color w:val="auto"/>
                <w:sz w:val="22"/>
              </w:rPr>
              <w:t xml:space="preserve">ul. Parkowa 4a, </w:t>
            </w:r>
            <w:r w:rsidR="004D56C0" w:rsidRPr="00BF25A1">
              <w:rPr>
                <w:rStyle w:val="fontstyle01"/>
                <w:rFonts w:ascii="Calibri" w:hAnsi="Calibri"/>
                <w:color w:val="auto"/>
                <w:sz w:val="22"/>
              </w:rPr>
              <w:t xml:space="preserve">55-140 Żmigród </w:t>
            </w:r>
          </w:p>
        </w:tc>
      </w:tr>
      <w:tr w:rsidR="00C35335" w:rsidRPr="00BF25A1" w14:paraId="30093372" w14:textId="77777777" w:rsidTr="00C27D65">
        <w:trPr>
          <w:trHeight w:val="421"/>
          <w:jc w:val="center"/>
        </w:trPr>
        <w:tc>
          <w:tcPr>
            <w:tcW w:w="5000" w:type="pct"/>
            <w:gridSpan w:val="2"/>
            <w:vAlign w:val="center"/>
          </w:tcPr>
          <w:p w14:paraId="298009EB" w14:textId="18CEF995" w:rsidR="00C35335" w:rsidRPr="00BF25A1" w:rsidRDefault="00C35335" w:rsidP="003B70E6">
            <w:pPr>
              <w:pStyle w:val="Bezodstpw"/>
              <w:jc w:val="center"/>
              <w:rPr>
                <w:b/>
                <w:sz w:val="20"/>
                <w:szCs w:val="20"/>
              </w:rPr>
            </w:pPr>
            <w:r w:rsidRPr="00BF25A1">
              <w:rPr>
                <w:b/>
                <w:sz w:val="22"/>
                <w:szCs w:val="20"/>
              </w:rPr>
              <w:t>Kategoria obiektu budowlanego</w:t>
            </w:r>
            <w:r w:rsidR="00B66CF4" w:rsidRPr="00BF25A1">
              <w:rPr>
                <w:b/>
                <w:sz w:val="22"/>
                <w:szCs w:val="20"/>
              </w:rPr>
              <w:t xml:space="preserve"> </w:t>
            </w:r>
            <w:r w:rsidRPr="00BF25A1">
              <w:rPr>
                <w:b/>
                <w:sz w:val="22"/>
                <w:szCs w:val="20"/>
              </w:rPr>
              <w:t>XXVII</w:t>
            </w:r>
            <w:r w:rsidR="0009433F" w:rsidRPr="00BF25A1">
              <w:rPr>
                <w:b/>
                <w:sz w:val="22"/>
                <w:szCs w:val="20"/>
              </w:rPr>
              <w:t>, XXVIII</w:t>
            </w:r>
          </w:p>
        </w:tc>
      </w:tr>
    </w:tbl>
    <w:p w14:paraId="58101DB4" w14:textId="77777777" w:rsidR="00BF25A1" w:rsidRDefault="00BF25A1" w:rsidP="00AA4FE8">
      <w:pPr>
        <w:spacing w:line="276" w:lineRule="auto"/>
        <w:contextualSpacing/>
        <w:jc w:val="center"/>
        <w:rPr>
          <w:rFonts w:eastAsia="Times New Roman" w:cs="Calibri"/>
          <w:b/>
          <w:sz w:val="28"/>
          <w:szCs w:val="28"/>
        </w:rPr>
      </w:pPr>
    </w:p>
    <w:p w14:paraId="7D505ABA" w14:textId="77777777" w:rsidR="00BF25A1" w:rsidRDefault="00BF25A1" w:rsidP="00AA4FE8">
      <w:pPr>
        <w:spacing w:line="276" w:lineRule="auto"/>
        <w:contextualSpacing/>
        <w:jc w:val="center"/>
        <w:rPr>
          <w:rFonts w:eastAsia="Times New Roman" w:cs="Calibri"/>
          <w:b/>
          <w:sz w:val="28"/>
          <w:szCs w:val="28"/>
        </w:rPr>
      </w:pPr>
    </w:p>
    <w:p w14:paraId="624D66B2" w14:textId="05867B75" w:rsidR="00877783" w:rsidRDefault="004A6C31" w:rsidP="00AA4FE8">
      <w:pPr>
        <w:spacing w:line="276" w:lineRule="auto"/>
        <w:contextualSpacing/>
        <w:jc w:val="center"/>
        <w:rPr>
          <w:rFonts w:eastAsia="Times New Roman" w:cs="Calibri"/>
          <w:b/>
          <w:sz w:val="28"/>
          <w:szCs w:val="28"/>
        </w:rPr>
      </w:pPr>
      <w:r w:rsidRPr="00BF25A1">
        <w:rPr>
          <w:rFonts w:eastAsia="Times New Roman" w:cs="Calibri"/>
          <w:b/>
          <w:sz w:val="28"/>
          <w:szCs w:val="28"/>
        </w:rPr>
        <w:t>EGZEMPLARZ Nr …</w:t>
      </w:r>
    </w:p>
    <w:p w14:paraId="48E75844" w14:textId="77777777" w:rsidR="00BF25A1" w:rsidRDefault="00BF25A1" w:rsidP="00AA4FE8">
      <w:pPr>
        <w:spacing w:line="276" w:lineRule="auto"/>
        <w:contextualSpacing/>
        <w:jc w:val="center"/>
        <w:rPr>
          <w:rFonts w:eastAsia="Times New Roman" w:cs="Calibri"/>
          <w:b/>
          <w:sz w:val="28"/>
          <w:szCs w:val="28"/>
        </w:rPr>
      </w:pPr>
    </w:p>
    <w:p w14:paraId="6E3211E6" w14:textId="77777777" w:rsidR="00BF25A1" w:rsidRDefault="00BF25A1" w:rsidP="00AA4FE8">
      <w:pPr>
        <w:spacing w:line="276" w:lineRule="auto"/>
        <w:contextualSpacing/>
        <w:jc w:val="center"/>
        <w:rPr>
          <w:rFonts w:eastAsia="Times New Roman" w:cs="Calibri"/>
          <w:b/>
          <w:sz w:val="28"/>
          <w:szCs w:val="28"/>
        </w:rPr>
      </w:pPr>
    </w:p>
    <w:p w14:paraId="11E5A5A9" w14:textId="77777777" w:rsidR="00BF25A1" w:rsidRDefault="00BF25A1" w:rsidP="00AA4FE8">
      <w:pPr>
        <w:spacing w:line="276" w:lineRule="auto"/>
        <w:contextualSpacing/>
        <w:jc w:val="center"/>
        <w:rPr>
          <w:rFonts w:eastAsia="Times New Roman" w:cs="Calibri"/>
          <w:b/>
          <w:sz w:val="28"/>
          <w:szCs w:val="28"/>
        </w:rPr>
      </w:pPr>
    </w:p>
    <w:p w14:paraId="3210F6AC" w14:textId="77777777" w:rsidR="00BF25A1" w:rsidRPr="00BF25A1" w:rsidRDefault="00BF25A1" w:rsidP="00AA4FE8">
      <w:pPr>
        <w:spacing w:line="276" w:lineRule="auto"/>
        <w:contextualSpacing/>
        <w:jc w:val="center"/>
        <w:rPr>
          <w:rFonts w:eastAsia="Times New Roman" w:cs="Calibri"/>
          <w:b/>
          <w:sz w:val="28"/>
          <w:szCs w:val="28"/>
        </w:rPr>
      </w:pPr>
    </w:p>
    <w:p w14:paraId="34F4722C" w14:textId="77777777" w:rsidR="00F1420A" w:rsidRPr="00BF25A1" w:rsidRDefault="00F1420A" w:rsidP="00D132DA">
      <w:pPr>
        <w:spacing w:line="276" w:lineRule="auto"/>
        <w:contextualSpacing/>
        <w:jc w:val="left"/>
        <w:rPr>
          <w:rFonts w:eastAsia="Times New Roman" w:cs="Calibri"/>
          <w:b/>
          <w:sz w:val="18"/>
        </w:rPr>
      </w:pPr>
      <w:r w:rsidRPr="00BF25A1">
        <w:rPr>
          <w:rFonts w:eastAsia="Times New Roman" w:cs="Calibri"/>
          <w:b/>
          <w:sz w:val="18"/>
        </w:rPr>
        <w:t>Spis zawartości projektu:</w:t>
      </w:r>
    </w:p>
    <w:p w14:paraId="20CCC5F2" w14:textId="77777777" w:rsidR="00F1420A" w:rsidRPr="00BF25A1" w:rsidRDefault="00F1420A" w:rsidP="00113652">
      <w:pPr>
        <w:spacing w:line="276" w:lineRule="auto"/>
        <w:ind w:left="720"/>
        <w:contextualSpacing/>
        <w:jc w:val="left"/>
        <w:rPr>
          <w:rFonts w:eastAsia="Times New Roman" w:cs="Calibri"/>
          <w:sz w:val="18"/>
        </w:rPr>
      </w:pPr>
      <w:r w:rsidRPr="00BF25A1">
        <w:rPr>
          <w:rFonts w:eastAsia="Times New Roman" w:cs="Calibri"/>
          <w:sz w:val="18"/>
        </w:rPr>
        <w:t>Strona tytułowa.</w:t>
      </w:r>
    </w:p>
    <w:p w14:paraId="6AD2A516" w14:textId="77777777" w:rsidR="00F1420A" w:rsidRPr="00BF25A1" w:rsidRDefault="00F1420A" w:rsidP="00D132DA">
      <w:pPr>
        <w:numPr>
          <w:ilvl w:val="0"/>
          <w:numId w:val="4"/>
        </w:numPr>
        <w:spacing w:line="276" w:lineRule="auto"/>
        <w:contextualSpacing/>
        <w:jc w:val="left"/>
        <w:rPr>
          <w:rFonts w:eastAsia="Times New Roman" w:cs="Calibri"/>
          <w:sz w:val="18"/>
        </w:rPr>
      </w:pPr>
      <w:r w:rsidRPr="00BF25A1">
        <w:rPr>
          <w:rFonts w:eastAsia="Times New Roman" w:cs="Calibri"/>
          <w:sz w:val="18"/>
        </w:rPr>
        <w:t>Spis treści.</w:t>
      </w:r>
    </w:p>
    <w:p w14:paraId="2E142478" w14:textId="77777777" w:rsidR="001F566C" w:rsidRPr="00BF25A1" w:rsidRDefault="001F566C" w:rsidP="00D132DA">
      <w:pPr>
        <w:numPr>
          <w:ilvl w:val="0"/>
          <w:numId w:val="4"/>
        </w:numPr>
        <w:spacing w:line="276" w:lineRule="auto"/>
        <w:contextualSpacing/>
        <w:jc w:val="left"/>
        <w:rPr>
          <w:rFonts w:eastAsia="Times New Roman" w:cs="Calibri"/>
          <w:sz w:val="18"/>
        </w:rPr>
      </w:pPr>
      <w:r w:rsidRPr="00BF25A1">
        <w:rPr>
          <w:rFonts w:eastAsia="Times New Roman" w:cs="Calibri"/>
          <w:sz w:val="18"/>
        </w:rPr>
        <w:t>Wykaz działek pod inwestycję.</w:t>
      </w:r>
    </w:p>
    <w:p w14:paraId="55C7E396" w14:textId="77777777" w:rsidR="00F1420A" w:rsidRPr="00BF25A1" w:rsidRDefault="00F1420A" w:rsidP="00D132DA">
      <w:pPr>
        <w:numPr>
          <w:ilvl w:val="0"/>
          <w:numId w:val="4"/>
        </w:numPr>
        <w:spacing w:line="276" w:lineRule="auto"/>
        <w:contextualSpacing/>
        <w:jc w:val="left"/>
        <w:rPr>
          <w:rFonts w:eastAsia="Times New Roman" w:cs="Calibri"/>
          <w:sz w:val="18"/>
        </w:rPr>
      </w:pPr>
      <w:r w:rsidRPr="00BF25A1">
        <w:rPr>
          <w:rFonts w:eastAsia="Times New Roman" w:cs="Calibri"/>
          <w:sz w:val="18"/>
        </w:rPr>
        <w:t>Opis projektu zagospodarowania terenu.</w:t>
      </w:r>
    </w:p>
    <w:p w14:paraId="7072E315" w14:textId="77777777" w:rsidR="00F1420A" w:rsidRPr="00BF25A1" w:rsidRDefault="00F1420A" w:rsidP="00D132DA">
      <w:pPr>
        <w:numPr>
          <w:ilvl w:val="0"/>
          <w:numId w:val="4"/>
        </w:numPr>
        <w:spacing w:line="276" w:lineRule="auto"/>
        <w:contextualSpacing/>
        <w:jc w:val="left"/>
        <w:rPr>
          <w:rFonts w:eastAsia="Times New Roman" w:cs="Calibri"/>
          <w:sz w:val="18"/>
        </w:rPr>
      </w:pPr>
      <w:r w:rsidRPr="00BF25A1">
        <w:rPr>
          <w:rFonts w:eastAsia="Times New Roman" w:cs="Calibri"/>
          <w:sz w:val="18"/>
        </w:rPr>
        <w:t>Opis projektu architektoniczno-budowlanego.</w:t>
      </w:r>
    </w:p>
    <w:p w14:paraId="027E848F" w14:textId="77777777" w:rsidR="00350D17" w:rsidRPr="00BF25A1" w:rsidRDefault="00350D17" w:rsidP="00D132DA">
      <w:pPr>
        <w:numPr>
          <w:ilvl w:val="0"/>
          <w:numId w:val="4"/>
        </w:numPr>
        <w:spacing w:line="276" w:lineRule="auto"/>
        <w:contextualSpacing/>
        <w:jc w:val="left"/>
        <w:rPr>
          <w:rFonts w:eastAsia="Times New Roman" w:cs="Calibri"/>
          <w:sz w:val="18"/>
        </w:rPr>
      </w:pPr>
      <w:r w:rsidRPr="00BF25A1">
        <w:rPr>
          <w:rFonts w:eastAsia="Times New Roman" w:cs="Calibri"/>
          <w:sz w:val="18"/>
        </w:rPr>
        <w:t xml:space="preserve">Informacja </w:t>
      </w:r>
      <w:r w:rsidR="00227639" w:rsidRPr="00BF25A1">
        <w:rPr>
          <w:rFonts w:eastAsia="Times New Roman" w:cs="Calibri"/>
          <w:sz w:val="18"/>
        </w:rPr>
        <w:t>BIOZ</w:t>
      </w:r>
      <w:r w:rsidR="00860EC1" w:rsidRPr="00BF25A1">
        <w:rPr>
          <w:rFonts w:eastAsia="Times New Roman" w:cs="Calibri"/>
          <w:sz w:val="18"/>
        </w:rPr>
        <w:t>.</w:t>
      </w:r>
    </w:p>
    <w:p w14:paraId="4AB01307" w14:textId="77777777" w:rsidR="00F1420A" w:rsidRPr="00BF25A1" w:rsidRDefault="00F1420A" w:rsidP="00D132DA">
      <w:pPr>
        <w:numPr>
          <w:ilvl w:val="0"/>
          <w:numId w:val="4"/>
        </w:numPr>
        <w:spacing w:line="276" w:lineRule="auto"/>
        <w:contextualSpacing/>
        <w:jc w:val="left"/>
        <w:rPr>
          <w:rFonts w:eastAsia="Times New Roman" w:cs="Calibri"/>
          <w:sz w:val="18"/>
        </w:rPr>
      </w:pPr>
      <w:r w:rsidRPr="00BF25A1">
        <w:rPr>
          <w:rFonts w:eastAsia="Times New Roman" w:cs="Calibri"/>
          <w:sz w:val="18"/>
        </w:rPr>
        <w:t>Załączniki.</w:t>
      </w:r>
    </w:p>
    <w:p w14:paraId="4386F972" w14:textId="72BA7B65" w:rsidR="00F261A6" w:rsidRPr="00BF25A1" w:rsidRDefault="00F1420A" w:rsidP="00E05116">
      <w:pPr>
        <w:numPr>
          <w:ilvl w:val="0"/>
          <w:numId w:val="4"/>
        </w:numPr>
        <w:spacing w:line="276" w:lineRule="auto"/>
        <w:contextualSpacing/>
        <w:jc w:val="left"/>
        <w:rPr>
          <w:rFonts w:eastAsia="Times New Roman" w:cs="Calibri"/>
          <w:sz w:val="18"/>
        </w:rPr>
      </w:pPr>
      <w:r w:rsidRPr="00BF25A1">
        <w:rPr>
          <w:rFonts w:eastAsia="Times New Roman" w:cs="Calibri"/>
          <w:sz w:val="18"/>
        </w:rPr>
        <w:t>Część graficzna.</w:t>
      </w:r>
    </w:p>
    <w:p w14:paraId="069C007D" w14:textId="6D0EC525" w:rsidR="00F92F84" w:rsidRDefault="00F261A6" w:rsidP="007549F6">
      <w:pPr>
        <w:spacing w:line="276" w:lineRule="auto"/>
        <w:ind w:left="360"/>
        <w:jc w:val="left"/>
        <w:rPr>
          <w:rFonts w:eastAsia="Times New Roman" w:cs="Calibri"/>
          <w:sz w:val="18"/>
        </w:rPr>
      </w:pPr>
      <w:r w:rsidRPr="00BF25A1">
        <w:rPr>
          <w:rFonts w:eastAsia="Times New Roman" w:cs="Calibri"/>
          <w:sz w:val="18"/>
        </w:rPr>
        <w:t>Projekt liczy …</w:t>
      </w:r>
      <w:r w:rsidR="00DE3BBA" w:rsidRPr="00BF25A1">
        <w:rPr>
          <w:rFonts w:eastAsia="Times New Roman" w:cs="Calibri"/>
          <w:sz w:val="18"/>
        </w:rPr>
        <w:t>…</w:t>
      </w:r>
      <w:r w:rsidRPr="00BF25A1">
        <w:rPr>
          <w:rFonts w:eastAsia="Times New Roman" w:cs="Calibri"/>
          <w:sz w:val="18"/>
        </w:rPr>
        <w:t>…… ponumerowanych stron</w:t>
      </w:r>
    </w:p>
    <w:p w14:paraId="0EB597B2" w14:textId="77777777" w:rsidR="00BF25A1" w:rsidRDefault="00BF25A1" w:rsidP="007549F6">
      <w:pPr>
        <w:spacing w:line="276" w:lineRule="auto"/>
        <w:ind w:left="360"/>
        <w:jc w:val="left"/>
        <w:rPr>
          <w:rFonts w:eastAsia="Times New Roman" w:cs="Calibri"/>
          <w:sz w:val="18"/>
        </w:rPr>
      </w:pPr>
    </w:p>
    <w:p w14:paraId="67894088" w14:textId="77777777" w:rsidR="00BF25A1" w:rsidRDefault="00BF25A1" w:rsidP="007549F6">
      <w:pPr>
        <w:spacing w:line="276" w:lineRule="auto"/>
        <w:ind w:left="360"/>
        <w:jc w:val="left"/>
        <w:rPr>
          <w:rFonts w:eastAsia="Times New Roman" w:cs="Calibri"/>
          <w:sz w:val="18"/>
        </w:rPr>
      </w:pPr>
    </w:p>
    <w:p w14:paraId="177D9C71" w14:textId="77777777" w:rsidR="00BF25A1" w:rsidRPr="00BF25A1" w:rsidRDefault="00BF25A1" w:rsidP="007549F6">
      <w:pPr>
        <w:spacing w:line="276" w:lineRule="auto"/>
        <w:ind w:left="360"/>
        <w:jc w:val="left"/>
        <w:rPr>
          <w:rFonts w:eastAsia="Times New Roman" w:cs="Calibri"/>
          <w:sz w:val="18"/>
        </w:rPr>
      </w:pPr>
    </w:p>
    <w:tbl>
      <w:tblPr>
        <w:tblW w:w="48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07"/>
        <w:gridCol w:w="2342"/>
        <w:gridCol w:w="1781"/>
        <w:gridCol w:w="1489"/>
        <w:gridCol w:w="799"/>
        <w:gridCol w:w="1071"/>
      </w:tblGrid>
      <w:tr w:rsidR="007549F6" w:rsidRPr="00BF25A1" w14:paraId="67C67ED4" w14:textId="77777777" w:rsidTr="00FC1DD9">
        <w:trPr>
          <w:cantSplit/>
          <w:trHeight w:val="302"/>
          <w:jc w:val="center"/>
        </w:trPr>
        <w:tc>
          <w:tcPr>
            <w:tcW w:w="838" w:type="pct"/>
            <w:vAlign w:val="center"/>
          </w:tcPr>
          <w:p w14:paraId="4BBE69E6"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FUNKCJA:</w:t>
            </w:r>
          </w:p>
        </w:tc>
        <w:tc>
          <w:tcPr>
            <w:tcW w:w="1303" w:type="pct"/>
            <w:vAlign w:val="center"/>
          </w:tcPr>
          <w:p w14:paraId="62F186F3"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Tytuł, imię i nazwisko</w:t>
            </w:r>
          </w:p>
        </w:tc>
        <w:tc>
          <w:tcPr>
            <w:tcW w:w="991" w:type="pct"/>
            <w:vAlign w:val="center"/>
          </w:tcPr>
          <w:p w14:paraId="66D315C8"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Nr uprawnień</w:t>
            </w:r>
          </w:p>
        </w:tc>
        <w:tc>
          <w:tcPr>
            <w:tcW w:w="828" w:type="pct"/>
            <w:vAlign w:val="center"/>
          </w:tcPr>
          <w:p w14:paraId="4AF77D03"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Specjalność</w:t>
            </w:r>
          </w:p>
        </w:tc>
        <w:tc>
          <w:tcPr>
            <w:tcW w:w="444" w:type="pct"/>
            <w:vAlign w:val="center"/>
          </w:tcPr>
          <w:p w14:paraId="1383B063"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Data</w:t>
            </w:r>
          </w:p>
        </w:tc>
        <w:tc>
          <w:tcPr>
            <w:tcW w:w="595" w:type="pct"/>
            <w:vAlign w:val="center"/>
          </w:tcPr>
          <w:p w14:paraId="3E1286B4"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Podpis</w:t>
            </w:r>
          </w:p>
        </w:tc>
      </w:tr>
      <w:tr w:rsidR="007549F6" w:rsidRPr="00BF25A1" w14:paraId="4DA45EC8" w14:textId="77777777" w:rsidTr="00FC1DD9">
        <w:trPr>
          <w:cantSplit/>
          <w:trHeight w:val="215"/>
          <w:jc w:val="center"/>
        </w:trPr>
        <w:tc>
          <w:tcPr>
            <w:tcW w:w="838" w:type="pct"/>
            <w:vAlign w:val="center"/>
          </w:tcPr>
          <w:p w14:paraId="44FC8A3E" w14:textId="77777777" w:rsidR="007549F6" w:rsidRPr="00BF25A1" w:rsidRDefault="007549F6" w:rsidP="003A29E1">
            <w:pPr>
              <w:keepNext/>
              <w:spacing w:line="276" w:lineRule="auto"/>
              <w:contextualSpacing/>
              <w:jc w:val="left"/>
              <w:rPr>
                <w:rFonts w:eastAsia="Times New Roman" w:cs="Calibri"/>
                <w:sz w:val="20"/>
                <w:szCs w:val="20"/>
              </w:rPr>
            </w:pPr>
            <w:r w:rsidRPr="00BF25A1">
              <w:rPr>
                <w:rFonts w:eastAsia="Times New Roman" w:cs="Calibri"/>
                <w:sz w:val="20"/>
                <w:szCs w:val="20"/>
              </w:rPr>
              <w:t>PROJEKTANT:</w:t>
            </w:r>
          </w:p>
        </w:tc>
        <w:tc>
          <w:tcPr>
            <w:tcW w:w="1303" w:type="pct"/>
            <w:vAlign w:val="center"/>
          </w:tcPr>
          <w:p w14:paraId="275056B3" w14:textId="77777777" w:rsidR="007549F6" w:rsidRPr="00BF25A1" w:rsidRDefault="007549F6" w:rsidP="003A29E1">
            <w:pPr>
              <w:keepNext/>
              <w:spacing w:line="276" w:lineRule="auto"/>
              <w:contextualSpacing/>
              <w:jc w:val="left"/>
              <w:rPr>
                <w:rFonts w:eastAsia="Times New Roman" w:cs="Calibri"/>
                <w:sz w:val="20"/>
                <w:szCs w:val="20"/>
              </w:rPr>
            </w:pPr>
            <w:r w:rsidRPr="00BF25A1">
              <w:rPr>
                <w:rFonts w:eastAsia="Times New Roman" w:cs="Calibri"/>
                <w:sz w:val="20"/>
                <w:szCs w:val="20"/>
              </w:rPr>
              <w:t>mgr inż.  Anita Banaś</w:t>
            </w:r>
          </w:p>
        </w:tc>
        <w:tc>
          <w:tcPr>
            <w:tcW w:w="991" w:type="pct"/>
            <w:vAlign w:val="center"/>
          </w:tcPr>
          <w:p w14:paraId="501AD343" w14:textId="77777777" w:rsidR="007549F6" w:rsidRPr="00BF25A1" w:rsidRDefault="007549F6" w:rsidP="003A29E1">
            <w:pPr>
              <w:keepNext/>
              <w:spacing w:line="276" w:lineRule="auto"/>
              <w:contextualSpacing/>
              <w:jc w:val="left"/>
              <w:rPr>
                <w:rFonts w:eastAsia="Times New Roman" w:cs="Calibri"/>
                <w:sz w:val="20"/>
                <w:szCs w:val="20"/>
              </w:rPr>
            </w:pPr>
            <w:r w:rsidRPr="00BF25A1">
              <w:rPr>
                <w:rFonts w:eastAsia="Times New Roman" w:cs="Calibri"/>
                <w:sz w:val="20"/>
                <w:szCs w:val="20"/>
              </w:rPr>
              <w:t>SWK/0079/PBH/19</w:t>
            </w:r>
          </w:p>
        </w:tc>
        <w:tc>
          <w:tcPr>
            <w:tcW w:w="828" w:type="pct"/>
            <w:vAlign w:val="center"/>
          </w:tcPr>
          <w:p w14:paraId="3027A10F" w14:textId="77777777" w:rsidR="007549F6" w:rsidRPr="00BF25A1" w:rsidRDefault="007549F6" w:rsidP="003A29E1">
            <w:pPr>
              <w:keepNext/>
              <w:spacing w:line="276" w:lineRule="auto"/>
              <w:contextualSpacing/>
              <w:jc w:val="center"/>
              <w:rPr>
                <w:rFonts w:eastAsia="Times New Roman" w:cs="Calibri"/>
                <w:sz w:val="20"/>
                <w:szCs w:val="20"/>
              </w:rPr>
            </w:pPr>
            <w:r w:rsidRPr="00BF25A1">
              <w:rPr>
                <w:rFonts w:eastAsia="Times New Roman" w:cs="Calibri"/>
                <w:sz w:val="20"/>
                <w:szCs w:val="20"/>
              </w:rPr>
              <w:t>hydrotechniczna</w:t>
            </w:r>
          </w:p>
        </w:tc>
        <w:tc>
          <w:tcPr>
            <w:tcW w:w="444" w:type="pct"/>
            <w:vMerge w:val="restart"/>
            <w:vAlign w:val="center"/>
          </w:tcPr>
          <w:p w14:paraId="7B5A8F9E" w14:textId="61164983" w:rsidR="007549F6" w:rsidRPr="00BF25A1" w:rsidRDefault="00FB3523" w:rsidP="00864045">
            <w:pPr>
              <w:keepNext/>
              <w:spacing w:line="276" w:lineRule="auto"/>
              <w:contextualSpacing/>
              <w:jc w:val="center"/>
              <w:rPr>
                <w:rFonts w:eastAsia="Times New Roman" w:cs="Calibri"/>
                <w:sz w:val="20"/>
                <w:szCs w:val="20"/>
              </w:rPr>
            </w:pPr>
            <w:r>
              <w:rPr>
                <w:rFonts w:eastAsia="Times New Roman" w:cs="Calibri"/>
                <w:sz w:val="20"/>
                <w:szCs w:val="20"/>
              </w:rPr>
              <w:t>1</w:t>
            </w:r>
            <w:r w:rsidR="00864045">
              <w:rPr>
                <w:rFonts w:eastAsia="Times New Roman" w:cs="Calibri"/>
                <w:sz w:val="20"/>
                <w:szCs w:val="20"/>
              </w:rPr>
              <w:t>1</w:t>
            </w:r>
            <w:r w:rsidR="007549F6" w:rsidRPr="00BF25A1">
              <w:rPr>
                <w:rFonts w:eastAsia="Times New Roman" w:cs="Calibri"/>
                <w:sz w:val="20"/>
                <w:szCs w:val="20"/>
              </w:rPr>
              <w:t>.2020</w:t>
            </w:r>
          </w:p>
        </w:tc>
        <w:tc>
          <w:tcPr>
            <w:tcW w:w="595" w:type="pct"/>
            <w:vAlign w:val="center"/>
          </w:tcPr>
          <w:p w14:paraId="5C449210" w14:textId="77777777" w:rsidR="007549F6" w:rsidRPr="00BF25A1" w:rsidRDefault="007549F6" w:rsidP="003A29E1">
            <w:pPr>
              <w:keepNext/>
              <w:spacing w:line="276" w:lineRule="auto"/>
              <w:contextualSpacing/>
              <w:jc w:val="center"/>
              <w:rPr>
                <w:rFonts w:eastAsia="Times New Roman" w:cs="Calibri"/>
                <w:sz w:val="20"/>
                <w:szCs w:val="20"/>
              </w:rPr>
            </w:pPr>
          </w:p>
        </w:tc>
      </w:tr>
      <w:tr w:rsidR="00FC1DD9" w:rsidRPr="00BF25A1" w14:paraId="0D6A8DBF" w14:textId="77777777" w:rsidTr="00FC1DD9">
        <w:trPr>
          <w:cantSplit/>
          <w:trHeight w:val="215"/>
          <w:jc w:val="center"/>
        </w:trPr>
        <w:tc>
          <w:tcPr>
            <w:tcW w:w="838" w:type="pct"/>
            <w:vMerge w:val="restart"/>
            <w:vAlign w:val="center"/>
          </w:tcPr>
          <w:p w14:paraId="0AE62171" w14:textId="77777777" w:rsidR="00FC1DD9" w:rsidRPr="00BF25A1" w:rsidRDefault="00FC1DD9" w:rsidP="00FC1DD9">
            <w:pPr>
              <w:keepNext/>
              <w:spacing w:line="276" w:lineRule="auto"/>
              <w:contextualSpacing/>
              <w:jc w:val="left"/>
              <w:rPr>
                <w:rFonts w:eastAsia="Times New Roman" w:cs="Calibri"/>
                <w:sz w:val="20"/>
                <w:szCs w:val="20"/>
              </w:rPr>
            </w:pPr>
            <w:r w:rsidRPr="00BF25A1">
              <w:rPr>
                <w:rFonts w:eastAsia="Times New Roman" w:cs="Calibri"/>
                <w:sz w:val="20"/>
                <w:szCs w:val="20"/>
              </w:rPr>
              <w:t>SPRAWDZAJĄCY:</w:t>
            </w:r>
          </w:p>
        </w:tc>
        <w:tc>
          <w:tcPr>
            <w:tcW w:w="1303" w:type="pct"/>
            <w:vMerge w:val="restart"/>
            <w:vAlign w:val="center"/>
          </w:tcPr>
          <w:p w14:paraId="399DB149" w14:textId="1B2770EA" w:rsidR="00FC1DD9" w:rsidRPr="00BF25A1" w:rsidRDefault="00FC1DD9" w:rsidP="00FB3523">
            <w:pPr>
              <w:keepNext/>
              <w:spacing w:line="276" w:lineRule="auto"/>
              <w:contextualSpacing/>
              <w:jc w:val="left"/>
              <w:rPr>
                <w:rFonts w:eastAsia="Times New Roman" w:cs="Calibri"/>
                <w:sz w:val="20"/>
                <w:szCs w:val="20"/>
              </w:rPr>
            </w:pPr>
            <w:r w:rsidRPr="00BF25A1">
              <w:rPr>
                <w:rFonts w:eastAsia="Times New Roman" w:cs="Calibri"/>
                <w:sz w:val="20"/>
                <w:szCs w:val="20"/>
              </w:rPr>
              <w:t xml:space="preserve">mgr inż. </w:t>
            </w:r>
            <w:r w:rsidR="00FB3523">
              <w:rPr>
                <w:rFonts w:eastAsia="Times New Roman" w:cs="Calibri"/>
                <w:sz w:val="20"/>
                <w:szCs w:val="20"/>
              </w:rPr>
              <w:t>Mateusz Trela</w:t>
            </w:r>
          </w:p>
        </w:tc>
        <w:tc>
          <w:tcPr>
            <w:tcW w:w="991" w:type="pct"/>
            <w:vAlign w:val="center"/>
          </w:tcPr>
          <w:p w14:paraId="71A71110" w14:textId="5A524111" w:rsidR="00FC1DD9" w:rsidRPr="00BF25A1" w:rsidRDefault="00FC1DD9" w:rsidP="00FB3523">
            <w:pPr>
              <w:keepNext/>
              <w:spacing w:line="276" w:lineRule="auto"/>
              <w:contextualSpacing/>
              <w:jc w:val="left"/>
              <w:rPr>
                <w:rFonts w:eastAsia="Times New Roman" w:cs="Calibri"/>
                <w:sz w:val="20"/>
                <w:szCs w:val="20"/>
              </w:rPr>
            </w:pPr>
            <w:r w:rsidRPr="002E3DA6">
              <w:rPr>
                <w:rFonts w:eastAsia="Times New Roman" w:cs="Calibri"/>
                <w:sz w:val="20"/>
                <w:szCs w:val="20"/>
              </w:rPr>
              <w:t>SWK/0</w:t>
            </w:r>
            <w:r w:rsidR="00FB3523">
              <w:rPr>
                <w:rFonts w:eastAsia="Times New Roman" w:cs="Calibri"/>
                <w:sz w:val="20"/>
                <w:szCs w:val="20"/>
              </w:rPr>
              <w:t>209/P</w:t>
            </w:r>
            <w:r w:rsidRPr="002E3DA6">
              <w:rPr>
                <w:rFonts w:eastAsia="Times New Roman" w:cs="Calibri"/>
                <w:sz w:val="20"/>
                <w:szCs w:val="20"/>
              </w:rPr>
              <w:t>BH/1</w:t>
            </w:r>
            <w:r w:rsidR="00FB3523">
              <w:rPr>
                <w:rFonts w:eastAsia="Times New Roman" w:cs="Calibri"/>
                <w:sz w:val="20"/>
                <w:szCs w:val="20"/>
              </w:rPr>
              <w:t>9</w:t>
            </w:r>
          </w:p>
        </w:tc>
        <w:tc>
          <w:tcPr>
            <w:tcW w:w="828" w:type="pct"/>
            <w:vAlign w:val="center"/>
          </w:tcPr>
          <w:p w14:paraId="314680F5" w14:textId="77777777" w:rsidR="00FC1DD9" w:rsidRPr="00BF25A1" w:rsidRDefault="00FC1DD9" w:rsidP="00FC1DD9">
            <w:pPr>
              <w:keepNext/>
              <w:spacing w:line="276" w:lineRule="auto"/>
              <w:contextualSpacing/>
              <w:jc w:val="center"/>
              <w:rPr>
                <w:rFonts w:eastAsia="Times New Roman" w:cs="Calibri"/>
                <w:sz w:val="20"/>
                <w:szCs w:val="20"/>
              </w:rPr>
            </w:pPr>
            <w:r w:rsidRPr="00BF25A1">
              <w:rPr>
                <w:rFonts w:eastAsia="Times New Roman" w:cs="Calibri"/>
                <w:sz w:val="20"/>
                <w:szCs w:val="20"/>
              </w:rPr>
              <w:t>hydrotechniczna</w:t>
            </w:r>
          </w:p>
        </w:tc>
        <w:tc>
          <w:tcPr>
            <w:tcW w:w="444" w:type="pct"/>
            <w:vMerge/>
            <w:vAlign w:val="center"/>
          </w:tcPr>
          <w:p w14:paraId="78CE1170" w14:textId="77777777" w:rsidR="00FC1DD9" w:rsidRPr="00BF25A1" w:rsidRDefault="00FC1DD9" w:rsidP="00FC1DD9">
            <w:pPr>
              <w:keepNext/>
              <w:spacing w:line="276" w:lineRule="auto"/>
              <w:contextualSpacing/>
              <w:jc w:val="center"/>
              <w:rPr>
                <w:rFonts w:eastAsia="Times New Roman" w:cs="Calibri"/>
                <w:sz w:val="20"/>
                <w:szCs w:val="20"/>
              </w:rPr>
            </w:pPr>
          </w:p>
        </w:tc>
        <w:tc>
          <w:tcPr>
            <w:tcW w:w="595" w:type="pct"/>
            <w:vMerge w:val="restart"/>
            <w:vAlign w:val="center"/>
          </w:tcPr>
          <w:p w14:paraId="147FFF1C" w14:textId="77777777" w:rsidR="00FC1DD9" w:rsidRPr="00BF25A1" w:rsidRDefault="00FC1DD9" w:rsidP="00FC1DD9">
            <w:pPr>
              <w:keepNext/>
              <w:spacing w:line="276" w:lineRule="auto"/>
              <w:contextualSpacing/>
              <w:jc w:val="center"/>
              <w:rPr>
                <w:rFonts w:eastAsia="Times New Roman" w:cs="Calibri"/>
                <w:sz w:val="20"/>
                <w:szCs w:val="20"/>
              </w:rPr>
            </w:pPr>
          </w:p>
        </w:tc>
      </w:tr>
      <w:tr w:rsidR="00FC1DD9" w:rsidRPr="00BF25A1" w14:paraId="6B73883A" w14:textId="77777777" w:rsidTr="00FC1DD9">
        <w:trPr>
          <w:cantSplit/>
          <w:trHeight w:val="215"/>
          <w:jc w:val="center"/>
        </w:trPr>
        <w:tc>
          <w:tcPr>
            <w:tcW w:w="838" w:type="pct"/>
            <w:vMerge/>
            <w:vAlign w:val="center"/>
          </w:tcPr>
          <w:p w14:paraId="4BCC912F" w14:textId="77777777" w:rsidR="00FC1DD9" w:rsidRPr="00BF25A1" w:rsidRDefault="00FC1DD9" w:rsidP="00FC1DD9">
            <w:pPr>
              <w:keepNext/>
              <w:spacing w:line="276" w:lineRule="auto"/>
              <w:contextualSpacing/>
              <w:jc w:val="left"/>
              <w:rPr>
                <w:rFonts w:eastAsia="Times New Roman" w:cs="Calibri"/>
                <w:sz w:val="20"/>
                <w:szCs w:val="20"/>
              </w:rPr>
            </w:pPr>
          </w:p>
        </w:tc>
        <w:tc>
          <w:tcPr>
            <w:tcW w:w="1303" w:type="pct"/>
            <w:vMerge/>
            <w:vAlign w:val="center"/>
          </w:tcPr>
          <w:p w14:paraId="01EA85C7" w14:textId="77777777" w:rsidR="00FC1DD9" w:rsidRPr="00BF25A1" w:rsidRDefault="00FC1DD9" w:rsidP="00FC1DD9">
            <w:pPr>
              <w:keepNext/>
              <w:spacing w:line="276" w:lineRule="auto"/>
              <w:contextualSpacing/>
              <w:jc w:val="left"/>
              <w:rPr>
                <w:rFonts w:eastAsia="Times New Roman" w:cs="Calibri"/>
                <w:sz w:val="20"/>
                <w:szCs w:val="20"/>
              </w:rPr>
            </w:pPr>
          </w:p>
        </w:tc>
        <w:tc>
          <w:tcPr>
            <w:tcW w:w="991" w:type="pct"/>
            <w:vAlign w:val="center"/>
          </w:tcPr>
          <w:p w14:paraId="1D1AE4A2" w14:textId="6B7766AD" w:rsidR="00FC1DD9" w:rsidRPr="00BF25A1" w:rsidRDefault="00FC1DD9" w:rsidP="00FB3523">
            <w:pPr>
              <w:keepNext/>
              <w:spacing w:line="276" w:lineRule="auto"/>
              <w:contextualSpacing/>
              <w:jc w:val="left"/>
              <w:rPr>
                <w:rFonts w:eastAsia="Times New Roman" w:cs="Calibri"/>
                <w:sz w:val="20"/>
                <w:szCs w:val="20"/>
              </w:rPr>
            </w:pPr>
            <w:r w:rsidRPr="002E3DA6">
              <w:rPr>
                <w:rFonts w:eastAsia="Times New Roman" w:cs="Calibri"/>
                <w:sz w:val="20"/>
                <w:szCs w:val="20"/>
              </w:rPr>
              <w:t>SWK/00</w:t>
            </w:r>
            <w:r w:rsidR="00FB3523">
              <w:rPr>
                <w:rFonts w:eastAsia="Times New Roman" w:cs="Calibri"/>
                <w:sz w:val="20"/>
                <w:szCs w:val="20"/>
              </w:rPr>
              <w:t>6</w:t>
            </w:r>
            <w:r w:rsidRPr="002E3DA6">
              <w:rPr>
                <w:rFonts w:eastAsia="Times New Roman" w:cs="Calibri"/>
                <w:sz w:val="20"/>
                <w:szCs w:val="20"/>
              </w:rPr>
              <w:t>2/PBKb/1</w:t>
            </w:r>
            <w:r w:rsidR="00FB3523">
              <w:rPr>
                <w:rFonts w:eastAsia="Times New Roman" w:cs="Calibri"/>
                <w:sz w:val="20"/>
                <w:szCs w:val="20"/>
              </w:rPr>
              <w:t>9</w:t>
            </w:r>
          </w:p>
        </w:tc>
        <w:tc>
          <w:tcPr>
            <w:tcW w:w="828" w:type="pct"/>
            <w:vAlign w:val="center"/>
          </w:tcPr>
          <w:p w14:paraId="2BC1DD51" w14:textId="77777777" w:rsidR="00FC1DD9" w:rsidRPr="00BF25A1" w:rsidRDefault="00FC1DD9" w:rsidP="00FC1DD9">
            <w:pPr>
              <w:keepNext/>
              <w:spacing w:line="276" w:lineRule="auto"/>
              <w:contextualSpacing/>
              <w:jc w:val="center"/>
              <w:rPr>
                <w:rFonts w:eastAsia="Times New Roman" w:cs="Calibri"/>
                <w:sz w:val="20"/>
                <w:szCs w:val="20"/>
              </w:rPr>
            </w:pPr>
            <w:r w:rsidRPr="00BF25A1">
              <w:rPr>
                <w:rFonts w:eastAsia="Times New Roman" w:cs="Calibri"/>
                <w:sz w:val="20"/>
                <w:szCs w:val="20"/>
              </w:rPr>
              <w:t>konstr-bud.</w:t>
            </w:r>
          </w:p>
        </w:tc>
        <w:tc>
          <w:tcPr>
            <w:tcW w:w="444" w:type="pct"/>
            <w:vMerge/>
            <w:vAlign w:val="center"/>
          </w:tcPr>
          <w:p w14:paraId="47543B53" w14:textId="77777777" w:rsidR="00FC1DD9" w:rsidRPr="00BF25A1" w:rsidRDefault="00FC1DD9" w:rsidP="00FC1DD9">
            <w:pPr>
              <w:keepNext/>
              <w:spacing w:line="276" w:lineRule="auto"/>
              <w:contextualSpacing/>
              <w:jc w:val="center"/>
              <w:rPr>
                <w:rFonts w:eastAsia="Times New Roman" w:cs="Calibri"/>
                <w:sz w:val="20"/>
                <w:szCs w:val="20"/>
              </w:rPr>
            </w:pPr>
          </w:p>
        </w:tc>
        <w:tc>
          <w:tcPr>
            <w:tcW w:w="595" w:type="pct"/>
            <w:vMerge/>
            <w:vAlign w:val="center"/>
          </w:tcPr>
          <w:p w14:paraId="0574C343" w14:textId="77777777" w:rsidR="00FC1DD9" w:rsidRPr="00BF25A1" w:rsidRDefault="00FC1DD9" w:rsidP="00FC1DD9">
            <w:pPr>
              <w:keepNext/>
              <w:spacing w:line="276" w:lineRule="auto"/>
              <w:contextualSpacing/>
              <w:jc w:val="center"/>
              <w:rPr>
                <w:rFonts w:eastAsia="Times New Roman" w:cs="Calibri"/>
                <w:sz w:val="20"/>
                <w:szCs w:val="20"/>
              </w:rPr>
            </w:pPr>
          </w:p>
        </w:tc>
      </w:tr>
      <w:tr w:rsidR="00FC1DD9" w:rsidRPr="00BF25A1" w14:paraId="24E0917B" w14:textId="77777777" w:rsidTr="00FC1DD9">
        <w:trPr>
          <w:cantSplit/>
          <w:trHeight w:val="215"/>
          <w:jc w:val="center"/>
        </w:trPr>
        <w:tc>
          <w:tcPr>
            <w:tcW w:w="838" w:type="pct"/>
            <w:vMerge w:val="restart"/>
            <w:vAlign w:val="center"/>
          </w:tcPr>
          <w:p w14:paraId="0C2A4603" w14:textId="77777777" w:rsidR="00FC1DD9" w:rsidRPr="00BF25A1" w:rsidRDefault="00FC1DD9" w:rsidP="00FC1DD9">
            <w:pPr>
              <w:keepNext/>
              <w:spacing w:line="276" w:lineRule="auto"/>
              <w:contextualSpacing/>
              <w:jc w:val="left"/>
              <w:rPr>
                <w:rFonts w:eastAsia="Times New Roman" w:cs="Calibri"/>
                <w:sz w:val="20"/>
                <w:szCs w:val="20"/>
              </w:rPr>
            </w:pPr>
            <w:r w:rsidRPr="00BF25A1">
              <w:rPr>
                <w:rFonts w:eastAsia="Times New Roman" w:cs="Calibri"/>
                <w:sz w:val="20"/>
                <w:szCs w:val="20"/>
              </w:rPr>
              <w:t>ASYSTENCI PROJEKTANTA:</w:t>
            </w:r>
          </w:p>
        </w:tc>
        <w:tc>
          <w:tcPr>
            <w:tcW w:w="1303" w:type="pct"/>
            <w:vAlign w:val="center"/>
          </w:tcPr>
          <w:p w14:paraId="4CCCAA98" w14:textId="77777777" w:rsidR="00FC1DD9" w:rsidRPr="00BF25A1" w:rsidRDefault="00FC1DD9" w:rsidP="00FC1DD9">
            <w:pPr>
              <w:keepNext/>
              <w:spacing w:line="276" w:lineRule="auto"/>
              <w:contextualSpacing/>
              <w:jc w:val="left"/>
              <w:rPr>
                <w:rFonts w:eastAsia="Times New Roman" w:cs="Calibri"/>
                <w:sz w:val="20"/>
                <w:szCs w:val="20"/>
              </w:rPr>
            </w:pPr>
            <w:r w:rsidRPr="00BF25A1">
              <w:rPr>
                <w:rFonts w:eastAsia="Times New Roman" w:cs="Calibri"/>
                <w:sz w:val="20"/>
                <w:szCs w:val="20"/>
              </w:rPr>
              <w:t>mgr inż.  Wiktor Krajcarz</w:t>
            </w:r>
          </w:p>
        </w:tc>
        <w:tc>
          <w:tcPr>
            <w:tcW w:w="991" w:type="pct"/>
            <w:vAlign w:val="center"/>
          </w:tcPr>
          <w:p w14:paraId="62B96A53" w14:textId="77777777" w:rsidR="00FC1DD9" w:rsidRPr="00BF25A1" w:rsidRDefault="00FC1DD9" w:rsidP="00FC1DD9">
            <w:pPr>
              <w:keepNext/>
              <w:spacing w:line="276" w:lineRule="auto"/>
              <w:contextualSpacing/>
              <w:jc w:val="center"/>
              <w:rPr>
                <w:rFonts w:eastAsia="Times New Roman" w:cs="Calibri"/>
                <w:sz w:val="20"/>
                <w:szCs w:val="20"/>
              </w:rPr>
            </w:pPr>
            <w:r w:rsidRPr="00BF25A1">
              <w:rPr>
                <w:rFonts w:eastAsia="Times New Roman" w:cs="Calibri"/>
                <w:sz w:val="20"/>
                <w:szCs w:val="20"/>
              </w:rPr>
              <w:t>-</w:t>
            </w:r>
          </w:p>
        </w:tc>
        <w:tc>
          <w:tcPr>
            <w:tcW w:w="828" w:type="pct"/>
            <w:vAlign w:val="center"/>
          </w:tcPr>
          <w:p w14:paraId="7E30DB93" w14:textId="77777777" w:rsidR="00FC1DD9" w:rsidRPr="00BF25A1" w:rsidRDefault="00FC1DD9" w:rsidP="00FC1DD9">
            <w:pPr>
              <w:keepNext/>
              <w:spacing w:line="276" w:lineRule="auto"/>
              <w:contextualSpacing/>
              <w:jc w:val="center"/>
              <w:rPr>
                <w:rFonts w:eastAsia="Times New Roman" w:cs="Calibri"/>
                <w:sz w:val="20"/>
                <w:szCs w:val="20"/>
              </w:rPr>
            </w:pPr>
            <w:r w:rsidRPr="00BF25A1">
              <w:rPr>
                <w:rFonts w:eastAsia="Times New Roman" w:cs="Calibri"/>
                <w:sz w:val="20"/>
                <w:szCs w:val="20"/>
              </w:rPr>
              <w:t>hydrotechniczna</w:t>
            </w:r>
          </w:p>
        </w:tc>
        <w:tc>
          <w:tcPr>
            <w:tcW w:w="444" w:type="pct"/>
            <w:vMerge/>
            <w:vAlign w:val="center"/>
          </w:tcPr>
          <w:p w14:paraId="3364860C" w14:textId="77777777" w:rsidR="00FC1DD9" w:rsidRPr="00BF25A1" w:rsidRDefault="00FC1DD9" w:rsidP="00FC1DD9">
            <w:pPr>
              <w:keepNext/>
              <w:spacing w:line="276" w:lineRule="auto"/>
              <w:contextualSpacing/>
              <w:jc w:val="center"/>
              <w:rPr>
                <w:rFonts w:eastAsia="Times New Roman" w:cs="Calibri"/>
                <w:sz w:val="20"/>
                <w:szCs w:val="20"/>
              </w:rPr>
            </w:pPr>
          </w:p>
        </w:tc>
        <w:tc>
          <w:tcPr>
            <w:tcW w:w="595" w:type="pct"/>
            <w:vAlign w:val="center"/>
          </w:tcPr>
          <w:p w14:paraId="327746B6" w14:textId="77777777" w:rsidR="00FC1DD9" w:rsidRPr="00BF25A1" w:rsidRDefault="00FC1DD9" w:rsidP="00FC1DD9">
            <w:pPr>
              <w:keepNext/>
              <w:spacing w:line="276" w:lineRule="auto"/>
              <w:contextualSpacing/>
              <w:jc w:val="center"/>
              <w:rPr>
                <w:rFonts w:eastAsia="Times New Roman" w:cs="Calibri"/>
                <w:sz w:val="20"/>
                <w:szCs w:val="20"/>
              </w:rPr>
            </w:pPr>
          </w:p>
        </w:tc>
      </w:tr>
      <w:tr w:rsidR="00FC1DD9" w:rsidRPr="00BF25A1" w14:paraId="2B8E0CC3" w14:textId="77777777" w:rsidTr="00FC1DD9">
        <w:trPr>
          <w:cantSplit/>
          <w:trHeight w:val="215"/>
          <w:jc w:val="center"/>
        </w:trPr>
        <w:tc>
          <w:tcPr>
            <w:tcW w:w="838" w:type="pct"/>
            <w:vMerge/>
            <w:vAlign w:val="center"/>
          </w:tcPr>
          <w:p w14:paraId="5639DB99" w14:textId="77777777" w:rsidR="00FC1DD9" w:rsidRPr="00BF25A1" w:rsidRDefault="00FC1DD9" w:rsidP="00FC1DD9">
            <w:pPr>
              <w:keepNext/>
              <w:spacing w:line="276" w:lineRule="auto"/>
              <w:contextualSpacing/>
              <w:jc w:val="left"/>
              <w:rPr>
                <w:rFonts w:eastAsia="Times New Roman" w:cs="Calibri"/>
                <w:sz w:val="20"/>
                <w:szCs w:val="20"/>
              </w:rPr>
            </w:pPr>
          </w:p>
        </w:tc>
        <w:tc>
          <w:tcPr>
            <w:tcW w:w="1303" w:type="pct"/>
            <w:vAlign w:val="center"/>
          </w:tcPr>
          <w:p w14:paraId="04AA541A" w14:textId="37B0384F" w:rsidR="00FC1DD9" w:rsidRPr="00BF25A1" w:rsidRDefault="00FC1DD9" w:rsidP="00FC1DD9">
            <w:pPr>
              <w:keepNext/>
              <w:spacing w:line="276" w:lineRule="auto"/>
              <w:contextualSpacing/>
              <w:jc w:val="left"/>
              <w:rPr>
                <w:rFonts w:eastAsia="Times New Roman" w:cs="Calibri"/>
                <w:sz w:val="20"/>
                <w:szCs w:val="20"/>
              </w:rPr>
            </w:pPr>
            <w:r w:rsidRPr="00BF25A1">
              <w:rPr>
                <w:rFonts w:eastAsia="Times New Roman" w:cs="Calibri"/>
                <w:sz w:val="20"/>
                <w:szCs w:val="20"/>
              </w:rPr>
              <w:t>mgr inż.  Sylwia Lisowska</w:t>
            </w:r>
          </w:p>
        </w:tc>
        <w:tc>
          <w:tcPr>
            <w:tcW w:w="991" w:type="pct"/>
            <w:vAlign w:val="center"/>
          </w:tcPr>
          <w:p w14:paraId="156922EB" w14:textId="77777777" w:rsidR="00FC1DD9" w:rsidRPr="00BF25A1" w:rsidRDefault="00FC1DD9" w:rsidP="00FC1DD9">
            <w:pPr>
              <w:keepNext/>
              <w:spacing w:line="276" w:lineRule="auto"/>
              <w:contextualSpacing/>
              <w:jc w:val="center"/>
              <w:rPr>
                <w:rFonts w:eastAsia="Times New Roman" w:cs="Calibri"/>
                <w:sz w:val="20"/>
                <w:szCs w:val="20"/>
              </w:rPr>
            </w:pPr>
            <w:r w:rsidRPr="00BF25A1">
              <w:rPr>
                <w:rFonts w:eastAsia="Times New Roman" w:cs="Calibri"/>
                <w:sz w:val="20"/>
                <w:szCs w:val="20"/>
              </w:rPr>
              <w:t>-</w:t>
            </w:r>
          </w:p>
        </w:tc>
        <w:tc>
          <w:tcPr>
            <w:tcW w:w="828" w:type="pct"/>
            <w:vAlign w:val="center"/>
          </w:tcPr>
          <w:p w14:paraId="7D6D510F" w14:textId="77777777" w:rsidR="00FC1DD9" w:rsidRPr="00BF25A1" w:rsidRDefault="00FC1DD9" w:rsidP="00FC1DD9">
            <w:pPr>
              <w:keepNext/>
              <w:spacing w:line="276" w:lineRule="auto"/>
              <w:contextualSpacing/>
              <w:jc w:val="center"/>
              <w:rPr>
                <w:rFonts w:eastAsia="Times New Roman" w:cs="Calibri"/>
                <w:sz w:val="20"/>
                <w:szCs w:val="20"/>
              </w:rPr>
            </w:pPr>
            <w:r w:rsidRPr="00BF25A1">
              <w:rPr>
                <w:rFonts w:eastAsia="Times New Roman" w:cs="Calibri"/>
                <w:sz w:val="20"/>
                <w:szCs w:val="20"/>
              </w:rPr>
              <w:t>hydrotechniczna</w:t>
            </w:r>
          </w:p>
        </w:tc>
        <w:tc>
          <w:tcPr>
            <w:tcW w:w="444" w:type="pct"/>
            <w:vMerge/>
            <w:vAlign w:val="center"/>
          </w:tcPr>
          <w:p w14:paraId="65CB956C" w14:textId="77777777" w:rsidR="00FC1DD9" w:rsidRPr="00BF25A1" w:rsidRDefault="00FC1DD9" w:rsidP="00FC1DD9">
            <w:pPr>
              <w:keepNext/>
              <w:spacing w:line="276" w:lineRule="auto"/>
              <w:contextualSpacing/>
              <w:jc w:val="center"/>
              <w:rPr>
                <w:rFonts w:eastAsia="Times New Roman" w:cs="Calibri"/>
                <w:sz w:val="20"/>
                <w:szCs w:val="20"/>
              </w:rPr>
            </w:pPr>
          </w:p>
        </w:tc>
        <w:tc>
          <w:tcPr>
            <w:tcW w:w="595" w:type="pct"/>
            <w:vAlign w:val="center"/>
          </w:tcPr>
          <w:p w14:paraId="4E303C81" w14:textId="77777777" w:rsidR="00FC1DD9" w:rsidRPr="00BF25A1" w:rsidRDefault="00FC1DD9" w:rsidP="00FC1DD9">
            <w:pPr>
              <w:keepNext/>
              <w:spacing w:line="276" w:lineRule="auto"/>
              <w:contextualSpacing/>
              <w:jc w:val="center"/>
              <w:rPr>
                <w:rFonts w:eastAsia="Times New Roman" w:cs="Calibri"/>
                <w:sz w:val="20"/>
                <w:szCs w:val="20"/>
              </w:rPr>
            </w:pPr>
          </w:p>
        </w:tc>
      </w:tr>
      <w:tr w:rsidR="00FC1DD9" w:rsidRPr="00690A71" w14:paraId="14B514A4" w14:textId="77777777" w:rsidTr="003A29E1">
        <w:trPr>
          <w:cantSplit/>
          <w:trHeight w:val="302"/>
          <w:jc w:val="center"/>
        </w:trPr>
        <w:tc>
          <w:tcPr>
            <w:tcW w:w="838" w:type="pct"/>
            <w:tcBorders>
              <w:top w:val="single" w:sz="4" w:space="0" w:color="auto"/>
              <w:left w:val="single" w:sz="4" w:space="0" w:color="auto"/>
              <w:bottom w:val="single" w:sz="4" w:space="0" w:color="auto"/>
              <w:right w:val="single" w:sz="4" w:space="0" w:color="auto"/>
            </w:tcBorders>
            <w:vAlign w:val="center"/>
          </w:tcPr>
          <w:p w14:paraId="038C5DE6" w14:textId="77777777" w:rsidR="00FC1DD9" w:rsidRPr="00BF25A1" w:rsidRDefault="00FC1DD9" w:rsidP="00FC1DD9">
            <w:pPr>
              <w:keepNext/>
              <w:spacing w:line="276" w:lineRule="auto"/>
              <w:contextualSpacing/>
              <w:jc w:val="center"/>
              <w:rPr>
                <w:rFonts w:eastAsia="Times New Roman" w:cs="Calibri"/>
                <w:sz w:val="20"/>
              </w:rPr>
            </w:pPr>
            <w:r w:rsidRPr="00BF25A1">
              <w:rPr>
                <w:rFonts w:eastAsia="Times New Roman" w:cs="Calibri"/>
                <w:sz w:val="20"/>
              </w:rPr>
              <w:t>JEDNOSTKA</w:t>
            </w:r>
          </w:p>
          <w:p w14:paraId="3AFAF7DA" w14:textId="77777777" w:rsidR="00FC1DD9" w:rsidRPr="00BF25A1" w:rsidRDefault="00FC1DD9" w:rsidP="00FC1DD9">
            <w:pPr>
              <w:keepNext/>
              <w:spacing w:line="276" w:lineRule="auto"/>
              <w:contextualSpacing/>
              <w:jc w:val="center"/>
              <w:rPr>
                <w:rFonts w:eastAsia="Times New Roman" w:cs="Calibri"/>
                <w:sz w:val="20"/>
              </w:rPr>
            </w:pPr>
            <w:r w:rsidRPr="00BF25A1">
              <w:rPr>
                <w:rFonts w:eastAsia="Times New Roman" w:cs="Calibri"/>
                <w:sz w:val="20"/>
              </w:rPr>
              <w:t>PROJEKTOWA:</w:t>
            </w:r>
          </w:p>
        </w:tc>
        <w:tc>
          <w:tcPr>
            <w:tcW w:w="4162" w:type="pct"/>
            <w:gridSpan w:val="5"/>
            <w:tcBorders>
              <w:top w:val="single" w:sz="4" w:space="0" w:color="auto"/>
              <w:left w:val="single" w:sz="4" w:space="0" w:color="auto"/>
              <w:bottom w:val="single" w:sz="4" w:space="0" w:color="auto"/>
              <w:right w:val="single" w:sz="4" w:space="0" w:color="auto"/>
            </w:tcBorders>
            <w:vAlign w:val="center"/>
          </w:tcPr>
          <w:p w14:paraId="490341FB" w14:textId="77777777" w:rsidR="00FC1DD9" w:rsidRPr="00BF25A1" w:rsidRDefault="00FC1DD9" w:rsidP="00FC1DD9">
            <w:pPr>
              <w:keepNext/>
              <w:tabs>
                <w:tab w:val="left" w:pos="420"/>
                <w:tab w:val="right" w:pos="4616"/>
              </w:tabs>
              <w:spacing w:line="276" w:lineRule="auto"/>
              <w:contextualSpacing/>
              <w:jc w:val="center"/>
              <w:rPr>
                <w:rFonts w:eastAsia="Times New Roman" w:cs="Calibri"/>
                <w:bCs/>
                <w:sz w:val="22"/>
                <w:szCs w:val="18"/>
              </w:rPr>
            </w:pPr>
            <w:r w:rsidRPr="00BF25A1">
              <w:rPr>
                <w:rFonts w:eastAsia="Times New Roman" w:cs="Calibri"/>
                <w:bCs/>
                <w:noProof/>
                <w:sz w:val="18"/>
                <w:szCs w:val="12"/>
              </w:rPr>
              <w:drawing>
                <wp:anchor distT="0" distB="0" distL="114300" distR="114300" simplePos="0" relativeHeight="251659776" behindDoc="0" locked="0" layoutInCell="1" allowOverlap="1" wp14:anchorId="01E5A4E9" wp14:editId="61F41D23">
                  <wp:simplePos x="0" y="0"/>
                  <wp:positionH relativeFrom="margin">
                    <wp:posOffset>64135</wp:posOffset>
                  </wp:positionH>
                  <wp:positionV relativeFrom="margin">
                    <wp:posOffset>43815</wp:posOffset>
                  </wp:positionV>
                  <wp:extent cx="1717040" cy="632460"/>
                  <wp:effectExtent l="0" t="0" r="0" b="0"/>
                  <wp:wrapSquare wrapText="bothSides"/>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oze-poziom_claim"/>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717040" cy="632460"/>
                          </a:xfrm>
                          <a:prstGeom prst="rect">
                            <a:avLst/>
                          </a:prstGeom>
                          <a:noFill/>
                          <a:ln>
                            <a:noFill/>
                          </a:ln>
                        </pic:spPr>
                      </pic:pic>
                    </a:graphicData>
                  </a:graphic>
                </wp:anchor>
              </w:drawing>
            </w:r>
            <w:r w:rsidRPr="00BF25A1">
              <w:rPr>
                <w:rFonts w:eastAsia="Times New Roman" w:cs="Calibri"/>
                <w:bCs/>
                <w:sz w:val="22"/>
                <w:szCs w:val="18"/>
              </w:rPr>
              <w:t>Instytut OZE Sp. z o. o.</w:t>
            </w:r>
          </w:p>
          <w:p w14:paraId="1D072795" w14:textId="77777777" w:rsidR="00FC1DD9" w:rsidRPr="00BF25A1" w:rsidRDefault="00FC1DD9" w:rsidP="00FC1DD9">
            <w:pPr>
              <w:keepNext/>
              <w:spacing w:line="276" w:lineRule="auto"/>
              <w:contextualSpacing/>
              <w:jc w:val="center"/>
              <w:rPr>
                <w:rFonts w:eastAsia="Times New Roman" w:cs="Calibri"/>
                <w:bCs/>
                <w:sz w:val="20"/>
                <w:szCs w:val="14"/>
              </w:rPr>
            </w:pPr>
            <w:r w:rsidRPr="00BF25A1">
              <w:rPr>
                <w:rFonts w:eastAsia="Times New Roman" w:cs="Calibri"/>
                <w:bCs/>
                <w:sz w:val="20"/>
                <w:szCs w:val="14"/>
              </w:rPr>
              <w:t>ul. Skrajna 41A, 25-650 Kielce,</w:t>
            </w:r>
          </w:p>
          <w:p w14:paraId="36863A19" w14:textId="77777777" w:rsidR="00FC1DD9" w:rsidRPr="00BF25A1" w:rsidRDefault="00FC1DD9" w:rsidP="00FC1DD9">
            <w:pPr>
              <w:keepNext/>
              <w:spacing w:line="276" w:lineRule="auto"/>
              <w:contextualSpacing/>
              <w:jc w:val="center"/>
              <w:rPr>
                <w:rFonts w:eastAsia="Times New Roman" w:cs="Calibri"/>
                <w:bCs/>
                <w:sz w:val="20"/>
                <w:szCs w:val="14"/>
              </w:rPr>
            </w:pPr>
            <w:r w:rsidRPr="00BF25A1">
              <w:rPr>
                <w:rFonts w:eastAsia="Times New Roman" w:cs="Calibri"/>
                <w:bCs/>
                <w:sz w:val="20"/>
                <w:szCs w:val="14"/>
              </w:rPr>
              <w:t>NIP: 959-185-89-42, tel. 41 301 00 23,</w:t>
            </w:r>
          </w:p>
          <w:p w14:paraId="566FA90C" w14:textId="77777777" w:rsidR="00FC1DD9" w:rsidRPr="00BF25A1" w:rsidRDefault="00FC1DD9" w:rsidP="00FC1DD9">
            <w:pPr>
              <w:keepNext/>
              <w:spacing w:line="276" w:lineRule="auto"/>
              <w:contextualSpacing/>
              <w:jc w:val="center"/>
              <w:rPr>
                <w:rFonts w:eastAsia="Times New Roman" w:cs="Calibri"/>
                <w:bCs/>
                <w:sz w:val="20"/>
                <w:szCs w:val="14"/>
                <w:lang w:val="en-US"/>
              </w:rPr>
            </w:pPr>
            <w:r w:rsidRPr="00BF25A1">
              <w:rPr>
                <w:rFonts w:eastAsia="Times New Roman" w:cs="Calibri"/>
                <w:bCs/>
                <w:sz w:val="20"/>
                <w:szCs w:val="14"/>
                <w:lang w:val="en-US"/>
              </w:rPr>
              <w:t>fax 41 341 61 03, e-mail: biuro@instytutoze.pl</w:t>
            </w:r>
          </w:p>
        </w:tc>
      </w:tr>
    </w:tbl>
    <w:p w14:paraId="3D33535B" w14:textId="77777777" w:rsidR="00F1420A" w:rsidRPr="00BF25A1" w:rsidRDefault="00F1420A" w:rsidP="00F261A6">
      <w:pPr>
        <w:spacing w:line="276" w:lineRule="auto"/>
        <w:contextualSpacing/>
        <w:rPr>
          <w:rFonts w:eastAsia="Times New Roman" w:cs="Calibri"/>
          <w:b/>
          <w:bCs/>
          <w:iCs/>
          <w:sz w:val="12"/>
          <w:lang w:val="en-US"/>
        </w:rPr>
      </w:pPr>
    </w:p>
    <w:p w14:paraId="7511A52B" w14:textId="4E59F351" w:rsidR="00F1420A" w:rsidRPr="00BF25A1" w:rsidRDefault="00F1420A" w:rsidP="00D132DA">
      <w:pPr>
        <w:contextualSpacing/>
        <w:jc w:val="center"/>
        <w:rPr>
          <w:rFonts w:cstheme="minorHAnsi"/>
          <w:b/>
          <w:bCs/>
          <w:iCs/>
          <w:sz w:val="22"/>
        </w:rPr>
        <w:sectPr w:rsidR="00F1420A" w:rsidRPr="00BF25A1" w:rsidSect="00E950D0">
          <w:headerReference w:type="default" r:id="rId10"/>
          <w:footerReference w:type="default" r:id="rId11"/>
          <w:headerReference w:type="first" r:id="rId12"/>
          <w:pgSz w:w="11906" w:h="16838" w:code="9"/>
          <w:pgMar w:top="922" w:right="1416" w:bottom="993" w:left="1418" w:header="425" w:footer="425" w:gutter="0"/>
          <w:pgNumType w:start="1"/>
          <w:cols w:space="708"/>
          <w:titlePg/>
          <w:docGrid w:linePitch="360"/>
        </w:sectPr>
      </w:pPr>
      <w:r w:rsidRPr="00BF25A1">
        <w:rPr>
          <w:rFonts w:eastAsia="Times New Roman" w:cs="Calibri"/>
          <w:b/>
          <w:bCs/>
          <w:iCs/>
          <w:sz w:val="20"/>
        </w:rPr>
        <w:t xml:space="preserve">Kielce, </w:t>
      </w:r>
      <w:r w:rsidR="00864045">
        <w:rPr>
          <w:rFonts w:eastAsia="Times New Roman" w:cs="Calibri"/>
          <w:b/>
          <w:bCs/>
          <w:iCs/>
          <w:sz w:val="20"/>
        </w:rPr>
        <w:t>listopad</w:t>
      </w:r>
      <w:r w:rsidR="00860233" w:rsidRPr="00BF25A1">
        <w:rPr>
          <w:rFonts w:eastAsia="Times New Roman" w:cs="Calibri"/>
          <w:b/>
          <w:bCs/>
          <w:iCs/>
          <w:sz w:val="20"/>
        </w:rPr>
        <w:t xml:space="preserve"> </w:t>
      </w:r>
      <w:r w:rsidR="001070FD" w:rsidRPr="00BF25A1">
        <w:rPr>
          <w:rFonts w:eastAsia="Times New Roman" w:cs="Calibri"/>
          <w:b/>
          <w:bCs/>
          <w:iCs/>
          <w:sz w:val="20"/>
        </w:rPr>
        <w:t>2020</w:t>
      </w:r>
      <w:r w:rsidRPr="00BF25A1">
        <w:rPr>
          <w:rFonts w:eastAsia="Times New Roman" w:cs="Calibri"/>
          <w:b/>
          <w:bCs/>
          <w:iCs/>
          <w:sz w:val="20"/>
        </w:rPr>
        <w:t xml:space="preserve"> r.</w:t>
      </w:r>
    </w:p>
    <w:bookmarkStart w:id="0" w:name="_Toc519846084" w:displacedByCustomXml="next"/>
    <w:bookmarkStart w:id="1" w:name="_Toc486490788" w:displacedByCustomXml="next"/>
    <w:sdt>
      <w:sdtPr>
        <w:rPr>
          <w:rFonts w:eastAsiaTheme="minorEastAsia" w:cstheme="minorBidi"/>
          <w:b w:val="0"/>
          <w:bCs w:val="0"/>
          <w:color w:val="FF0000"/>
          <w:sz w:val="24"/>
          <w:szCs w:val="22"/>
          <w:highlight w:val="yellow"/>
          <w:lang w:bidi="ar-SA"/>
        </w:rPr>
        <w:id w:val="394246331"/>
        <w:docPartObj>
          <w:docPartGallery w:val="Table of Contents"/>
          <w:docPartUnique/>
        </w:docPartObj>
      </w:sdtPr>
      <w:sdtEndPr>
        <w:rPr>
          <w:sz w:val="22"/>
        </w:rPr>
      </w:sdtEndPr>
      <w:sdtContent>
        <w:p w14:paraId="40FA5E07" w14:textId="77777777" w:rsidR="006E2458" w:rsidRPr="001F7F67" w:rsidRDefault="006E2458" w:rsidP="001070FD">
          <w:pPr>
            <w:pStyle w:val="Nagwekspisutreci"/>
            <w:numPr>
              <w:ilvl w:val="0"/>
              <w:numId w:val="0"/>
            </w:numPr>
            <w:rPr>
              <w:b w:val="0"/>
              <w:color w:val="FF0000"/>
              <w:sz w:val="22"/>
              <w:szCs w:val="22"/>
              <w:highlight w:val="yellow"/>
            </w:rPr>
          </w:pPr>
        </w:p>
        <w:p w14:paraId="19B1C4FD" w14:textId="77777777" w:rsidR="008D4C44" w:rsidRPr="00CA5F6A" w:rsidRDefault="00FF6DEF" w:rsidP="00CA5F6A">
          <w:pPr>
            <w:pStyle w:val="Spistreci1"/>
            <w:spacing w:after="0"/>
            <w:rPr>
              <w:rFonts w:asciiTheme="minorHAnsi" w:hAnsiTheme="minorHAnsi" w:cstheme="minorBidi"/>
              <w:b w:val="0"/>
              <w:sz w:val="22"/>
            </w:rPr>
          </w:pPr>
          <w:r w:rsidRPr="00CA5F6A">
            <w:rPr>
              <w:b w:val="0"/>
              <w:color w:val="FF0000"/>
              <w:sz w:val="22"/>
              <w:highlight w:val="yellow"/>
            </w:rPr>
            <w:fldChar w:fldCharType="begin"/>
          </w:r>
          <w:r w:rsidR="006E2458" w:rsidRPr="00CA5F6A">
            <w:rPr>
              <w:b w:val="0"/>
              <w:color w:val="FF0000"/>
              <w:sz w:val="22"/>
              <w:highlight w:val="yellow"/>
            </w:rPr>
            <w:instrText xml:space="preserve"> TOC \o "1-3" \h \z \u </w:instrText>
          </w:r>
          <w:r w:rsidRPr="00CA5F6A">
            <w:rPr>
              <w:b w:val="0"/>
              <w:color w:val="FF0000"/>
              <w:sz w:val="22"/>
              <w:highlight w:val="yellow"/>
            </w:rPr>
            <w:fldChar w:fldCharType="separate"/>
          </w:r>
          <w:hyperlink w:anchor="_Toc49428967" w:history="1">
            <w:r w:rsidR="008D4C44" w:rsidRPr="00CA5F6A">
              <w:rPr>
                <w:rStyle w:val="Hipercze"/>
                <w:b w:val="0"/>
                <w:sz w:val="22"/>
              </w:rPr>
              <w:t>2</w:t>
            </w:r>
            <w:r w:rsidR="008D4C44" w:rsidRPr="00CA5F6A">
              <w:rPr>
                <w:rFonts w:asciiTheme="minorHAnsi" w:hAnsiTheme="minorHAnsi" w:cstheme="minorBidi"/>
                <w:b w:val="0"/>
                <w:sz w:val="22"/>
              </w:rPr>
              <w:tab/>
            </w:r>
            <w:r w:rsidR="008D4C44" w:rsidRPr="00CA5F6A">
              <w:rPr>
                <w:rStyle w:val="Hipercze"/>
                <w:b w:val="0"/>
                <w:sz w:val="22"/>
              </w:rPr>
              <w:t>WYKAZ DZIAŁEK POD INWESTYCJE</w:t>
            </w:r>
            <w:r w:rsidR="008D4C44" w:rsidRPr="00CA5F6A">
              <w:rPr>
                <w:b w:val="0"/>
                <w:webHidden/>
                <w:sz w:val="22"/>
              </w:rPr>
              <w:tab/>
            </w:r>
            <w:r w:rsidR="008D4C44" w:rsidRPr="00CA5F6A">
              <w:rPr>
                <w:b w:val="0"/>
                <w:webHidden/>
                <w:sz w:val="22"/>
              </w:rPr>
              <w:fldChar w:fldCharType="begin"/>
            </w:r>
            <w:r w:rsidR="008D4C44" w:rsidRPr="00CA5F6A">
              <w:rPr>
                <w:b w:val="0"/>
                <w:webHidden/>
                <w:sz w:val="22"/>
              </w:rPr>
              <w:instrText xml:space="preserve"> PAGEREF _Toc49428967 \h </w:instrText>
            </w:r>
            <w:r w:rsidR="008D4C44" w:rsidRPr="00CA5F6A">
              <w:rPr>
                <w:b w:val="0"/>
                <w:webHidden/>
                <w:sz w:val="22"/>
              </w:rPr>
            </w:r>
            <w:r w:rsidR="008D4C44" w:rsidRPr="00CA5F6A">
              <w:rPr>
                <w:b w:val="0"/>
                <w:webHidden/>
                <w:sz w:val="22"/>
              </w:rPr>
              <w:fldChar w:fldCharType="separate"/>
            </w:r>
            <w:r w:rsidR="00690A71">
              <w:rPr>
                <w:b w:val="0"/>
                <w:webHidden/>
                <w:sz w:val="22"/>
              </w:rPr>
              <w:t>4</w:t>
            </w:r>
            <w:r w:rsidR="008D4C44" w:rsidRPr="00CA5F6A">
              <w:rPr>
                <w:b w:val="0"/>
                <w:webHidden/>
                <w:sz w:val="22"/>
              </w:rPr>
              <w:fldChar w:fldCharType="end"/>
            </w:r>
          </w:hyperlink>
        </w:p>
        <w:p w14:paraId="53DECDF0" w14:textId="77777777" w:rsidR="008D4C44" w:rsidRPr="00CA5F6A" w:rsidRDefault="00690A71" w:rsidP="00CA5F6A">
          <w:pPr>
            <w:pStyle w:val="Spistreci1"/>
            <w:spacing w:after="0"/>
            <w:rPr>
              <w:rFonts w:asciiTheme="minorHAnsi" w:hAnsiTheme="minorHAnsi" w:cstheme="minorBidi"/>
              <w:b w:val="0"/>
              <w:sz w:val="22"/>
            </w:rPr>
          </w:pPr>
          <w:hyperlink w:anchor="_Toc49428968" w:history="1">
            <w:r w:rsidR="008D4C44" w:rsidRPr="00CA5F6A">
              <w:rPr>
                <w:rStyle w:val="Hipercze"/>
                <w:b w:val="0"/>
                <w:sz w:val="22"/>
              </w:rPr>
              <w:t>3</w:t>
            </w:r>
            <w:r w:rsidR="008D4C44" w:rsidRPr="00CA5F6A">
              <w:rPr>
                <w:rFonts w:asciiTheme="minorHAnsi" w:hAnsiTheme="minorHAnsi" w:cstheme="minorBidi"/>
                <w:b w:val="0"/>
                <w:sz w:val="22"/>
              </w:rPr>
              <w:tab/>
            </w:r>
            <w:r w:rsidR="008D4C44" w:rsidRPr="00CA5F6A">
              <w:rPr>
                <w:rStyle w:val="Hipercze"/>
                <w:b w:val="0"/>
                <w:sz w:val="22"/>
              </w:rPr>
              <w:t>PROJEKT ZAGOSPODAROWANIA TERENU</w:t>
            </w:r>
            <w:r w:rsidR="008D4C44" w:rsidRPr="00CA5F6A">
              <w:rPr>
                <w:b w:val="0"/>
                <w:webHidden/>
                <w:sz w:val="22"/>
              </w:rPr>
              <w:tab/>
            </w:r>
            <w:r w:rsidR="008D4C44" w:rsidRPr="00CA5F6A">
              <w:rPr>
                <w:b w:val="0"/>
                <w:webHidden/>
                <w:sz w:val="22"/>
              </w:rPr>
              <w:fldChar w:fldCharType="begin"/>
            </w:r>
            <w:r w:rsidR="008D4C44" w:rsidRPr="00CA5F6A">
              <w:rPr>
                <w:b w:val="0"/>
                <w:webHidden/>
                <w:sz w:val="22"/>
              </w:rPr>
              <w:instrText xml:space="preserve"> PAGEREF _Toc49428968 \h </w:instrText>
            </w:r>
            <w:r w:rsidR="008D4C44" w:rsidRPr="00CA5F6A">
              <w:rPr>
                <w:b w:val="0"/>
                <w:webHidden/>
                <w:sz w:val="22"/>
              </w:rPr>
            </w:r>
            <w:r w:rsidR="008D4C44" w:rsidRPr="00CA5F6A">
              <w:rPr>
                <w:b w:val="0"/>
                <w:webHidden/>
                <w:sz w:val="22"/>
              </w:rPr>
              <w:fldChar w:fldCharType="separate"/>
            </w:r>
            <w:r>
              <w:rPr>
                <w:b w:val="0"/>
                <w:webHidden/>
                <w:sz w:val="22"/>
              </w:rPr>
              <w:t>5</w:t>
            </w:r>
            <w:r w:rsidR="008D4C44" w:rsidRPr="00CA5F6A">
              <w:rPr>
                <w:b w:val="0"/>
                <w:webHidden/>
                <w:sz w:val="22"/>
              </w:rPr>
              <w:fldChar w:fldCharType="end"/>
            </w:r>
          </w:hyperlink>
        </w:p>
        <w:p w14:paraId="258F5A96"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69" w:history="1">
            <w:r w:rsidR="008D4C44" w:rsidRPr="00CA5F6A">
              <w:rPr>
                <w:rStyle w:val="Hipercze"/>
                <w:b w:val="0"/>
                <w:bCs w:val="0"/>
                <w:sz w:val="22"/>
              </w:rPr>
              <w:t>3.1</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PODSTAWA OPRACOWANIA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_Toc49428969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5</w:t>
            </w:r>
            <w:r w:rsidR="008D4C44" w:rsidRPr="00CA5F6A">
              <w:rPr>
                <w:b w:val="0"/>
                <w:bCs w:val="0"/>
                <w:webHidden/>
                <w:sz w:val="22"/>
              </w:rPr>
              <w:fldChar w:fldCharType="end"/>
            </w:r>
          </w:hyperlink>
        </w:p>
        <w:p w14:paraId="079303A3"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0" w:history="1">
            <w:r w:rsidR="008D4C44" w:rsidRPr="00CA5F6A">
              <w:rPr>
                <w:rStyle w:val="Hipercze"/>
                <w:b w:val="0"/>
                <w:bCs w:val="0"/>
                <w:sz w:val="22"/>
              </w:rPr>
              <w:t>3.2</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PRZEDMIOT INWESTYCJI I ZAKRES ZAMIERZENIA BUDOWLANEGO</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_Toc49428970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5</w:t>
            </w:r>
            <w:r w:rsidR="008D4C44" w:rsidRPr="00CA5F6A">
              <w:rPr>
                <w:b w:val="0"/>
                <w:bCs w:val="0"/>
                <w:webHidden/>
                <w:sz w:val="22"/>
              </w:rPr>
              <w:fldChar w:fldCharType="end"/>
            </w:r>
          </w:hyperlink>
        </w:p>
        <w:p w14:paraId="2DFF4135"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1" w:history="1">
            <w:r w:rsidR="008D4C44" w:rsidRPr="00CA5F6A">
              <w:rPr>
                <w:rStyle w:val="Hipercze"/>
                <w:b w:val="0"/>
                <w:bCs w:val="0"/>
                <w:sz w:val="22"/>
              </w:rPr>
              <w:t>3.3</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ISTNIEJĄCE ZAGOSPODAROWANIE TERENU</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_Toc49428971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6</w:t>
            </w:r>
            <w:r w:rsidR="008D4C44" w:rsidRPr="00CA5F6A">
              <w:rPr>
                <w:b w:val="0"/>
                <w:bCs w:val="0"/>
                <w:webHidden/>
                <w:sz w:val="22"/>
              </w:rPr>
              <w:fldChar w:fldCharType="end"/>
            </w:r>
          </w:hyperlink>
        </w:p>
        <w:p w14:paraId="3475628D" w14:textId="77777777" w:rsidR="008D4C44" w:rsidRPr="00CA5F6A" w:rsidRDefault="00690A71" w:rsidP="00CA5F6A">
          <w:pPr>
            <w:pStyle w:val="Spistreci3"/>
            <w:spacing w:after="0"/>
            <w:rPr>
              <w:rFonts w:asciiTheme="minorHAnsi" w:hAnsiTheme="minorHAnsi"/>
              <w:noProof/>
              <w:sz w:val="22"/>
            </w:rPr>
          </w:pPr>
          <w:hyperlink w:anchor="_Toc49428972" w:history="1">
            <w:r w:rsidR="008D4C44" w:rsidRPr="00CA5F6A">
              <w:rPr>
                <w:rStyle w:val="Hipercze"/>
                <w:noProof/>
                <w:sz w:val="22"/>
              </w:rPr>
              <w:t>3.3.1</w:t>
            </w:r>
            <w:r w:rsidR="008D4C44" w:rsidRPr="00CA5F6A">
              <w:rPr>
                <w:rFonts w:asciiTheme="minorHAnsi" w:hAnsiTheme="minorHAnsi"/>
                <w:noProof/>
                <w:sz w:val="22"/>
              </w:rPr>
              <w:tab/>
            </w:r>
            <w:r w:rsidR="008D4C44" w:rsidRPr="00CA5F6A">
              <w:rPr>
                <w:rStyle w:val="Hipercze"/>
                <w:noProof/>
                <w:sz w:val="22"/>
              </w:rPr>
              <w:t>Obiekt nr 732.2.31 – zbiornik wodny bezodpływowy</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_Toc49428972 \h </w:instrText>
            </w:r>
            <w:r w:rsidR="008D4C44" w:rsidRPr="00CA5F6A">
              <w:rPr>
                <w:noProof/>
                <w:webHidden/>
                <w:sz w:val="22"/>
              </w:rPr>
            </w:r>
            <w:r w:rsidR="008D4C44" w:rsidRPr="00CA5F6A">
              <w:rPr>
                <w:noProof/>
                <w:webHidden/>
                <w:sz w:val="22"/>
              </w:rPr>
              <w:fldChar w:fldCharType="separate"/>
            </w:r>
            <w:r>
              <w:rPr>
                <w:noProof/>
                <w:webHidden/>
                <w:sz w:val="22"/>
              </w:rPr>
              <w:t>6</w:t>
            </w:r>
            <w:r w:rsidR="008D4C44" w:rsidRPr="00CA5F6A">
              <w:rPr>
                <w:noProof/>
                <w:webHidden/>
                <w:sz w:val="22"/>
              </w:rPr>
              <w:fldChar w:fldCharType="end"/>
            </w:r>
          </w:hyperlink>
        </w:p>
        <w:p w14:paraId="16527BF7" w14:textId="77777777" w:rsidR="008D4C44" w:rsidRPr="00CA5F6A" w:rsidRDefault="00690A71" w:rsidP="00CA5F6A">
          <w:pPr>
            <w:pStyle w:val="Spistreci3"/>
            <w:spacing w:after="0"/>
            <w:rPr>
              <w:rFonts w:asciiTheme="minorHAnsi" w:hAnsiTheme="minorHAnsi"/>
              <w:noProof/>
              <w:sz w:val="22"/>
            </w:rPr>
          </w:pPr>
          <w:hyperlink w:anchor="_Toc49428973" w:history="1">
            <w:r w:rsidR="008D4C44" w:rsidRPr="00CA5F6A">
              <w:rPr>
                <w:rStyle w:val="Hipercze"/>
                <w:noProof/>
                <w:sz w:val="22"/>
              </w:rPr>
              <w:t>3.3.2</w:t>
            </w:r>
            <w:r w:rsidR="008D4C44" w:rsidRPr="00CA5F6A">
              <w:rPr>
                <w:rFonts w:asciiTheme="minorHAnsi" w:hAnsiTheme="minorHAnsi"/>
                <w:noProof/>
                <w:sz w:val="22"/>
              </w:rPr>
              <w:tab/>
            </w:r>
            <w:r w:rsidR="008D4C44" w:rsidRPr="00CA5F6A">
              <w:rPr>
                <w:rStyle w:val="Hipercze"/>
                <w:noProof/>
                <w:sz w:val="22"/>
              </w:rPr>
              <w:t>Obiekt nr 732.8.15 – zbiornik wodny bezodpływowy</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_Toc49428973 \h </w:instrText>
            </w:r>
            <w:r w:rsidR="008D4C44" w:rsidRPr="00CA5F6A">
              <w:rPr>
                <w:noProof/>
                <w:webHidden/>
                <w:sz w:val="22"/>
              </w:rPr>
            </w:r>
            <w:r w:rsidR="008D4C44" w:rsidRPr="00CA5F6A">
              <w:rPr>
                <w:noProof/>
                <w:webHidden/>
                <w:sz w:val="22"/>
              </w:rPr>
              <w:fldChar w:fldCharType="separate"/>
            </w:r>
            <w:r>
              <w:rPr>
                <w:noProof/>
                <w:webHidden/>
                <w:sz w:val="22"/>
              </w:rPr>
              <w:t>6</w:t>
            </w:r>
            <w:r w:rsidR="008D4C44" w:rsidRPr="00CA5F6A">
              <w:rPr>
                <w:noProof/>
                <w:webHidden/>
                <w:sz w:val="22"/>
              </w:rPr>
              <w:fldChar w:fldCharType="end"/>
            </w:r>
          </w:hyperlink>
        </w:p>
        <w:p w14:paraId="756A63CE"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4" w:history="1">
            <w:r w:rsidR="008D4C44" w:rsidRPr="00CA5F6A">
              <w:rPr>
                <w:rStyle w:val="Hipercze"/>
                <w:b w:val="0"/>
                <w:bCs w:val="0"/>
                <w:sz w:val="22"/>
              </w:rPr>
              <w:t>3.4</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PROJEKTOWANE ZAGOSPODAROWANIE TERENU</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_Toc49428974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6</w:t>
            </w:r>
            <w:r w:rsidR="008D4C44" w:rsidRPr="00CA5F6A">
              <w:rPr>
                <w:b w:val="0"/>
                <w:bCs w:val="0"/>
                <w:webHidden/>
                <w:sz w:val="22"/>
              </w:rPr>
              <w:fldChar w:fldCharType="end"/>
            </w:r>
          </w:hyperlink>
        </w:p>
        <w:p w14:paraId="0D83D511"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5" w:history="1">
            <w:r w:rsidR="008D4C44" w:rsidRPr="00CA5F6A">
              <w:rPr>
                <w:rStyle w:val="Hipercze"/>
                <w:b w:val="0"/>
                <w:bCs w:val="0"/>
                <w:sz w:val="22"/>
              </w:rPr>
              <w:t>3.5</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ZESTAWIENIE POWIERZCHNI POSZCZEGÓLNYCH ELEMENTÓW ZAGOSPODAROWANIA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_Toc49428975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7</w:t>
            </w:r>
            <w:r w:rsidR="008D4C44" w:rsidRPr="00CA5F6A">
              <w:rPr>
                <w:b w:val="0"/>
                <w:bCs w:val="0"/>
                <w:webHidden/>
                <w:sz w:val="22"/>
              </w:rPr>
              <w:fldChar w:fldCharType="end"/>
            </w:r>
          </w:hyperlink>
        </w:p>
        <w:p w14:paraId="1591B123"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6" w:history="1">
            <w:r w:rsidR="008D4C44" w:rsidRPr="00CA5F6A">
              <w:rPr>
                <w:rStyle w:val="Hipercze"/>
                <w:b w:val="0"/>
                <w:bCs w:val="0"/>
                <w:sz w:val="22"/>
              </w:rPr>
              <w:t>3.6</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WPŁYW EKSPLOATACJI GÓRNICZEJ NA TEREN INWESTYCJI</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_Toc49428976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7</w:t>
            </w:r>
            <w:r w:rsidR="008D4C44" w:rsidRPr="00CA5F6A">
              <w:rPr>
                <w:b w:val="0"/>
                <w:bCs w:val="0"/>
                <w:webHidden/>
                <w:sz w:val="22"/>
              </w:rPr>
              <w:fldChar w:fldCharType="end"/>
            </w:r>
          </w:hyperlink>
        </w:p>
        <w:p w14:paraId="11455BE4"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7" w:history="1">
            <w:r w:rsidR="008D4C44" w:rsidRPr="00CA5F6A">
              <w:rPr>
                <w:rStyle w:val="Hipercze"/>
                <w:b w:val="0"/>
                <w:bCs w:val="0"/>
                <w:sz w:val="22"/>
              </w:rPr>
              <w:t>3.7</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INFORMACJA O WPISIE PRZEDMIOTOWEGO TERENU DO REJESTRU ZABYTKÓW ORAZ O PODLEGANIU POD OCHRONĘ NA PODSTAWIE USTALEŃ MIEJSCOWEGO PLANU ZAGOSPODAROWANIA PRZESTRZENNEGO</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_Toc49428977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7</w:t>
            </w:r>
            <w:r w:rsidR="008D4C44" w:rsidRPr="00CA5F6A">
              <w:rPr>
                <w:b w:val="0"/>
                <w:bCs w:val="0"/>
                <w:webHidden/>
                <w:sz w:val="22"/>
              </w:rPr>
              <w:fldChar w:fldCharType="end"/>
            </w:r>
          </w:hyperlink>
        </w:p>
        <w:p w14:paraId="2CE2FAF1"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78" w:history="1">
            <w:r w:rsidR="008D4C44" w:rsidRPr="00CA5F6A">
              <w:rPr>
                <w:rStyle w:val="Hipercze"/>
                <w:b w:val="0"/>
                <w:bCs w:val="0"/>
                <w:sz w:val="22"/>
              </w:rPr>
              <w:t>3.8</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ODZIAŁYWANIE NA ŚRODOWISKO, HIGIENĘ, ZDROWIE UŻYTKOWNIKÓW PROJEKTOWANYCH OBIEKTÓW BUDOWLANYCH</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_Toc49428978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8</w:t>
            </w:r>
            <w:r w:rsidR="008D4C44" w:rsidRPr="00CA5F6A">
              <w:rPr>
                <w:b w:val="0"/>
                <w:bCs w:val="0"/>
                <w:webHidden/>
                <w:sz w:val="22"/>
              </w:rPr>
              <w:fldChar w:fldCharType="end"/>
            </w:r>
          </w:hyperlink>
        </w:p>
        <w:p w14:paraId="1AC1C379" w14:textId="77777777" w:rsidR="008D4C44" w:rsidRPr="00CA5F6A" w:rsidRDefault="00690A71" w:rsidP="00CA5F6A">
          <w:pPr>
            <w:pStyle w:val="Spistreci3"/>
            <w:spacing w:after="0"/>
            <w:rPr>
              <w:rFonts w:asciiTheme="minorHAnsi" w:hAnsiTheme="minorHAnsi"/>
              <w:noProof/>
              <w:sz w:val="22"/>
            </w:rPr>
          </w:pPr>
          <w:hyperlink w:anchor="_Toc49428979" w:history="1">
            <w:r w:rsidR="008D4C44" w:rsidRPr="00CA5F6A">
              <w:rPr>
                <w:rStyle w:val="Hipercze"/>
                <w:noProof/>
                <w:sz w:val="22"/>
              </w:rPr>
              <w:t>3.8.1</w:t>
            </w:r>
            <w:r w:rsidR="008D4C44" w:rsidRPr="00CA5F6A">
              <w:rPr>
                <w:rFonts w:asciiTheme="minorHAnsi" w:hAnsiTheme="minorHAnsi"/>
                <w:noProof/>
                <w:sz w:val="22"/>
              </w:rPr>
              <w:tab/>
            </w:r>
            <w:r w:rsidR="008D4C44" w:rsidRPr="00CA5F6A">
              <w:rPr>
                <w:rStyle w:val="Hipercze"/>
                <w:noProof/>
                <w:sz w:val="22"/>
              </w:rPr>
              <w:t>Oddziaływanie związane z emisją promieniowania</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_Toc49428979 \h </w:instrText>
            </w:r>
            <w:r w:rsidR="008D4C44" w:rsidRPr="00CA5F6A">
              <w:rPr>
                <w:noProof/>
                <w:webHidden/>
                <w:sz w:val="22"/>
              </w:rPr>
            </w:r>
            <w:r w:rsidR="008D4C44" w:rsidRPr="00CA5F6A">
              <w:rPr>
                <w:noProof/>
                <w:webHidden/>
                <w:sz w:val="22"/>
              </w:rPr>
              <w:fldChar w:fldCharType="separate"/>
            </w:r>
            <w:r>
              <w:rPr>
                <w:noProof/>
                <w:webHidden/>
                <w:sz w:val="22"/>
              </w:rPr>
              <w:t>8</w:t>
            </w:r>
            <w:r w:rsidR="008D4C44" w:rsidRPr="00CA5F6A">
              <w:rPr>
                <w:noProof/>
                <w:webHidden/>
                <w:sz w:val="22"/>
              </w:rPr>
              <w:fldChar w:fldCharType="end"/>
            </w:r>
          </w:hyperlink>
        </w:p>
        <w:p w14:paraId="1674BD38" w14:textId="77777777" w:rsidR="008D4C44" w:rsidRPr="00CA5F6A" w:rsidRDefault="00690A71" w:rsidP="00CA5F6A">
          <w:pPr>
            <w:pStyle w:val="Spistreci3"/>
            <w:spacing w:after="0"/>
            <w:rPr>
              <w:rFonts w:asciiTheme="minorHAnsi" w:hAnsiTheme="minorHAnsi"/>
              <w:noProof/>
              <w:sz w:val="22"/>
            </w:rPr>
          </w:pPr>
          <w:hyperlink w:anchor="_Toc49428980" w:history="1">
            <w:r w:rsidR="008D4C44" w:rsidRPr="00CA5F6A">
              <w:rPr>
                <w:rStyle w:val="Hipercze"/>
                <w:noProof/>
                <w:sz w:val="22"/>
              </w:rPr>
              <w:t>3.8.2</w:t>
            </w:r>
            <w:r w:rsidR="008D4C44" w:rsidRPr="00CA5F6A">
              <w:rPr>
                <w:rFonts w:asciiTheme="minorHAnsi" w:hAnsiTheme="minorHAnsi"/>
                <w:noProof/>
                <w:sz w:val="22"/>
              </w:rPr>
              <w:tab/>
            </w:r>
            <w:r w:rsidR="008D4C44" w:rsidRPr="00CA5F6A">
              <w:rPr>
                <w:rStyle w:val="Hipercze"/>
                <w:noProof/>
                <w:sz w:val="22"/>
              </w:rPr>
              <w:t>Oddziaływanie na stan powietrza atmosferycznego i klimat akustyczny</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_Toc49428980 \h </w:instrText>
            </w:r>
            <w:r w:rsidR="008D4C44" w:rsidRPr="00CA5F6A">
              <w:rPr>
                <w:noProof/>
                <w:webHidden/>
                <w:sz w:val="22"/>
              </w:rPr>
            </w:r>
            <w:r w:rsidR="008D4C44" w:rsidRPr="00CA5F6A">
              <w:rPr>
                <w:noProof/>
                <w:webHidden/>
                <w:sz w:val="22"/>
              </w:rPr>
              <w:fldChar w:fldCharType="separate"/>
            </w:r>
            <w:r>
              <w:rPr>
                <w:noProof/>
                <w:webHidden/>
                <w:sz w:val="22"/>
              </w:rPr>
              <w:t>8</w:t>
            </w:r>
            <w:r w:rsidR="008D4C44" w:rsidRPr="00CA5F6A">
              <w:rPr>
                <w:noProof/>
                <w:webHidden/>
                <w:sz w:val="22"/>
              </w:rPr>
              <w:fldChar w:fldCharType="end"/>
            </w:r>
          </w:hyperlink>
        </w:p>
        <w:p w14:paraId="178BD308" w14:textId="77777777" w:rsidR="008D4C44" w:rsidRPr="00CA5F6A" w:rsidRDefault="00690A71" w:rsidP="00CA5F6A">
          <w:pPr>
            <w:pStyle w:val="Spistreci3"/>
            <w:spacing w:after="0"/>
            <w:rPr>
              <w:rFonts w:asciiTheme="minorHAnsi" w:hAnsiTheme="minorHAnsi"/>
              <w:noProof/>
              <w:sz w:val="22"/>
            </w:rPr>
          </w:pPr>
          <w:hyperlink w:anchor="_Toc49428981" w:history="1">
            <w:r w:rsidR="008D4C44" w:rsidRPr="00CA5F6A">
              <w:rPr>
                <w:rStyle w:val="Hipercze"/>
                <w:noProof/>
                <w:sz w:val="22"/>
              </w:rPr>
              <w:t>3.8.3</w:t>
            </w:r>
            <w:r w:rsidR="008D4C44" w:rsidRPr="00CA5F6A">
              <w:rPr>
                <w:rFonts w:asciiTheme="minorHAnsi" w:hAnsiTheme="minorHAnsi"/>
                <w:noProof/>
                <w:sz w:val="22"/>
              </w:rPr>
              <w:tab/>
            </w:r>
            <w:r w:rsidR="008D4C44" w:rsidRPr="00CA5F6A">
              <w:rPr>
                <w:rStyle w:val="Hipercze"/>
                <w:noProof/>
                <w:sz w:val="22"/>
              </w:rPr>
              <w:t>Oddziaływanie na wody powierzchniowe, podziemne oraz powierzchnię ziemi</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_Toc49428981 \h </w:instrText>
            </w:r>
            <w:r w:rsidR="008D4C44" w:rsidRPr="00CA5F6A">
              <w:rPr>
                <w:noProof/>
                <w:webHidden/>
                <w:sz w:val="22"/>
              </w:rPr>
            </w:r>
            <w:r w:rsidR="008D4C44" w:rsidRPr="00CA5F6A">
              <w:rPr>
                <w:noProof/>
                <w:webHidden/>
                <w:sz w:val="22"/>
              </w:rPr>
              <w:fldChar w:fldCharType="separate"/>
            </w:r>
            <w:r>
              <w:rPr>
                <w:noProof/>
                <w:webHidden/>
                <w:sz w:val="22"/>
              </w:rPr>
              <w:t>8</w:t>
            </w:r>
            <w:r w:rsidR="008D4C44" w:rsidRPr="00CA5F6A">
              <w:rPr>
                <w:noProof/>
                <w:webHidden/>
                <w:sz w:val="22"/>
              </w:rPr>
              <w:fldChar w:fldCharType="end"/>
            </w:r>
          </w:hyperlink>
        </w:p>
        <w:p w14:paraId="6A2B8A88" w14:textId="77777777" w:rsidR="008D4C44" w:rsidRPr="00CA5F6A" w:rsidRDefault="00690A71" w:rsidP="00CA5F6A">
          <w:pPr>
            <w:pStyle w:val="Spistreci3"/>
            <w:spacing w:after="0"/>
            <w:rPr>
              <w:rFonts w:asciiTheme="minorHAnsi" w:hAnsiTheme="minorHAnsi"/>
              <w:noProof/>
              <w:sz w:val="22"/>
            </w:rPr>
          </w:pPr>
          <w:hyperlink w:anchor="_Toc49428982" w:history="1">
            <w:r w:rsidR="008D4C44" w:rsidRPr="00CA5F6A">
              <w:rPr>
                <w:rStyle w:val="Hipercze"/>
                <w:noProof/>
                <w:sz w:val="22"/>
              </w:rPr>
              <w:t>3.8.4</w:t>
            </w:r>
            <w:r w:rsidR="008D4C44" w:rsidRPr="00CA5F6A">
              <w:rPr>
                <w:rFonts w:asciiTheme="minorHAnsi" w:hAnsiTheme="minorHAnsi"/>
                <w:noProof/>
                <w:sz w:val="22"/>
              </w:rPr>
              <w:tab/>
            </w:r>
            <w:r w:rsidR="008D4C44" w:rsidRPr="00CA5F6A">
              <w:rPr>
                <w:rStyle w:val="Hipercze"/>
                <w:noProof/>
                <w:sz w:val="22"/>
              </w:rPr>
              <w:t>Oddziaływanie na zwierzęta, rośliny, krajobraz, grzyby i siedliska</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_Toc49428982 \h </w:instrText>
            </w:r>
            <w:r w:rsidR="008D4C44" w:rsidRPr="00CA5F6A">
              <w:rPr>
                <w:noProof/>
                <w:webHidden/>
                <w:sz w:val="22"/>
              </w:rPr>
            </w:r>
            <w:r w:rsidR="008D4C44" w:rsidRPr="00CA5F6A">
              <w:rPr>
                <w:noProof/>
                <w:webHidden/>
                <w:sz w:val="22"/>
              </w:rPr>
              <w:fldChar w:fldCharType="separate"/>
            </w:r>
            <w:r>
              <w:rPr>
                <w:noProof/>
                <w:webHidden/>
                <w:sz w:val="22"/>
              </w:rPr>
              <w:t>9</w:t>
            </w:r>
            <w:r w:rsidR="008D4C44" w:rsidRPr="00CA5F6A">
              <w:rPr>
                <w:noProof/>
                <w:webHidden/>
                <w:sz w:val="22"/>
              </w:rPr>
              <w:fldChar w:fldCharType="end"/>
            </w:r>
          </w:hyperlink>
        </w:p>
        <w:p w14:paraId="236E7F31" w14:textId="77777777" w:rsidR="008D4C44" w:rsidRPr="00CA5F6A" w:rsidRDefault="00690A71" w:rsidP="00CA5F6A">
          <w:pPr>
            <w:pStyle w:val="Spistreci3"/>
            <w:spacing w:after="0"/>
            <w:rPr>
              <w:rFonts w:asciiTheme="minorHAnsi" w:hAnsiTheme="minorHAnsi"/>
              <w:noProof/>
              <w:sz w:val="22"/>
            </w:rPr>
          </w:pPr>
          <w:hyperlink w:anchor="_Toc49428983" w:history="1">
            <w:r w:rsidR="008D4C44" w:rsidRPr="00CA5F6A">
              <w:rPr>
                <w:rStyle w:val="Hipercze"/>
                <w:noProof/>
                <w:sz w:val="22"/>
              </w:rPr>
              <w:t>3.8.5</w:t>
            </w:r>
            <w:r w:rsidR="008D4C44" w:rsidRPr="00CA5F6A">
              <w:rPr>
                <w:rFonts w:asciiTheme="minorHAnsi" w:hAnsiTheme="minorHAnsi"/>
                <w:noProof/>
                <w:sz w:val="22"/>
              </w:rPr>
              <w:tab/>
            </w:r>
            <w:r w:rsidR="008D4C44" w:rsidRPr="00CA5F6A">
              <w:rPr>
                <w:rStyle w:val="Hipercze"/>
                <w:noProof/>
                <w:sz w:val="22"/>
              </w:rPr>
              <w:t>Oddziaływanie na zdrowie ludzi</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_Toc49428983 \h </w:instrText>
            </w:r>
            <w:r w:rsidR="008D4C44" w:rsidRPr="00CA5F6A">
              <w:rPr>
                <w:noProof/>
                <w:webHidden/>
                <w:sz w:val="22"/>
              </w:rPr>
            </w:r>
            <w:r w:rsidR="008D4C44" w:rsidRPr="00CA5F6A">
              <w:rPr>
                <w:noProof/>
                <w:webHidden/>
                <w:sz w:val="22"/>
              </w:rPr>
              <w:fldChar w:fldCharType="separate"/>
            </w:r>
            <w:r>
              <w:rPr>
                <w:noProof/>
                <w:webHidden/>
                <w:sz w:val="22"/>
              </w:rPr>
              <w:t>9</w:t>
            </w:r>
            <w:r w:rsidR="008D4C44" w:rsidRPr="00CA5F6A">
              <w:rPr>
                <w:noProof/>
                <w:webHidden/>
                <w:sz w:val="22"/>
              </w:rPr>
              <w:fldChar w:fldCharType="end"/>
            </w:r>
          </w:hyperlink>
        </w:p>
        <w:p w14:paraId="611230F9" w14:textId="77777777" w:rsidR="008D4C44" w:rsidRPr="00CA5F6A" w:rsidRDefault="00690A71" w:rsidP="00CA5F6A">
          <w:pPr>
            <w:pStyle w:val="Spistreci3"/>
            <w:spacing w:after="0"/>
            <w:rPr>
              <w:rFonts w:asciiTheme="minorHAnsi" w:hAnsiTheme="minorHAnsi"/>
              <w:noProof/>
              <w:sz w:val="22"/>
            </w:rPr>
          </w:pPr>
          <w:hyperlink w:anchor="_Toc49428984" w:history="1">
            <w:r w:rsidR="008D4C44" w:rsidRPr="00CA5F6A">
              <w:rPr>
                <w:rStyle w:val="Hipercze"/>
                <w:noProof/>
                <w:sz w:val="22"/>
              </w:rPr>
              <w:t>3.8.6</w:t>
            </w:r>
            <w:r w:rsidR="008D4C44" w:rsidRPr="00CA5F6A">
              <w:rPr>
                <w:rFonts w:asciiTheme="minorHAnsi" w:hAnsiTheme="minorHAnsi"/>
                <w:noProof/>
                <w:sz w:val="22"/>
              </w:rPr>
              <w:tab/>
            </w:r>
            <w:r w:rsidR="008D4C44" w:rsidRPr="00CA5F6A">
              <w:rPr>
                <w:rStyle w:val="Hipercze"/>
                <w:noProof/>
                <w:sz w:val="22"/>
              </w:rPr>
              <w:t>Oddziaływanie na dobra materialne i zabytki</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_Toc49428984 \h </w:instrText>
            </w:r>
            <w:r w:rsidR="008D4C44" w:rsidRPr="00CA5F6A">
              <w:rPr>
                <w:noProof/>
                <w:webHidden/>
                <w:sz w:val="22"/>
              </w:rPr>
            </w:r>
            <w:r w:rsidR="008D4C44" w:rsidRPr="00CA5F6A">
              <w:rPr>
                <w:noProof/>
                <w:webHidden/>
                <w:sz w:val="22"/>
              </w:rPr>
              <w:fldChar w:fldCharType="separate"/>
            </w:r>
            <w:r>
              <w:rPr>
                <w:noProof/>
                <w:webHidden/>
                <w:sz w:val="22"/>
              </w:rPr>
              <w:t>9</w:t>
            </w:r>
            <w:r w:rsidR="008D4C44" w:rsidRPr="00CA5F6A">
              <w:rPr>
                <w:noProof/>
                <w:webHidden/>
                <w:sz w:val="22"/>
              </w:rPr>
              <w:fldChar w:fldCharType="end"/>
            </w:r>
          </w:hyperlink>
        </w:p>
        <w:p w14:paraId="11EDA6D0"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85" w:history="1">
            <w:r w:rsidR="008D4C44" w:rsidRPr="00CA5F6A">
              <w:rPr>
                <w:rStyle w:val="Hipercze"/>
                <w:rFonts w:cstheme="minorHAnsi"/>
                <w:b w:val="0"/>
                <w:bCs w:val="0"/>
                <w:sz w:val="22"/>
              </w:rPr>
              <w:t>3.9</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 xml:space="preserve">INFORMACJA O OBSZARACH PODLEGAJĄCYCH OCHRONIE </w:t>
            </w:r>
            <w:r w:rsidR="008D4C44" w:rsidRPr="00CA5F6A">
              <w:rPr>
                <w:rStyle w:val="Hipercze"/>
                <w:b w:val="0"/>
                <w:bCs w:val="0"/>
                <w:sz w:val="22"/>
              </w:rPr>
              <w:t>ZNAJDUJĄCYCH</w:t>
            </w:r>
            <w:r w:rsidR="008D4C44" w:rsidRPr="00CA5F6A">
              <w:rPr>
                <w:rStyle w:val="Hipercze"/>
                <w:rFonts w:cstheme="minorHAnsi"/>
                <w:b w:val="0"/>
                <w:bCs w:val="0"/>
                <w:sz w:val="22"/>
              </w:rPr>
              <w:t xml:space="preserve"> SIĘ W ZASIĘGU ODDZIAŁYWANIA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_Toc49428985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10</w:t>
            </w:r>
            <w:r w:rsidR="008D4C44" w:rsidRPr="00CA5F6A">
              <w:rPr>
                <w:b w:val="0"/>
                <w:bCs w:val="0"/>
                <w:webHidden/>
                <w:sz w:val="22"/>
              </w:rPr>
              <w:fldChar w:fldCharType="end"/>
            </w:r>
          </w:hyperlink>
        </w:p>
        <w:p w14:paraId="652531AF"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86" w:history="1">
            <w:r w:rsidR="008D4C44" w:rsidRPr="00CA5F6A">
              <w:rPr>
                <w:rStyle w:val="Hipercze"/>
                <w:rFonts w:cstheme="minorHAnsi"/>
                <w:b w:val="0"/>
                <w:bCs w:val="0"/>
                <w:sz w:val="22"/>
              </w:rPr>
              <w:t>3.10</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 xml:space="preserve">OBSZAR </w:t>
            </w:r>
            <w:r w:rsidR="008D4C44" w:rsidRPr="00CA5F6A">
              <w:rPr>
                <w:rStyle w:val="Hipercze"/>
                <w:b w:val="0"/>
                <w:bCs w:val="0"/>
                <w:sz w:val="22"/>
              </w:rPr>
              <w:t>ODDZIAŁYWANIA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_Toc49428986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10</w:t>
            </w:r>
            <w:r w:rsidR="008D4C44" w:rsidRPr="00CA5F6A">
              <w:rPr>
                <w:b w:val="0"/>
                <w:bCs w:val="0"/>
                <w:webHidden/>
                <w:sz w:val="22"/>
              </w:rPr>
              <w:fldChar w:fldCharType="end"/>
            </w:r>
          </w:hyperlink>
        </w:p>
        <w:p w14:paraId="5EEFE249"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87" w:history="1">
            <w:r w:rsidR="008D4C44" w:rsidRPr="00CA5F6A">
              <w:rPr>
                <w:rStyle w:val="Hipercze"/>
                <w:b w:val="0"/>
                <w:bCs w:val="0"/>
                <w:sz w:val="22"/>
              </w:rPr>
              <w:t>3.11</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INNE KONIECZNE DANE WYNIKAJĄCE ZE SPECYFIKI, CHARAKTERU I STOPNIA SKOMPLIKOWANIA OBIEKTU BUDOWLANEGO LUB ROBÓT BUDOWLANYCH</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_Toc49428987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10</w:t>
            </w:r>
            <w:r w:rsidR="008D4C44" w:rsidRPr="00CA5F6A">
              <w:rPr>
                <w:b w:val="0"/>
                <w:bCs w:val="0"/>
                <w:webHidden/>
                <w:sz w:val="22"/>
              </w:rPr>
              <w:fldChar w:fldCharType="end"/>
            </w:r>
          </w:hyperlink>
        </w:p>
        <w:p w14:paraId="33C8F0F3"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88" w:history="1">
            <w:r w:rsidR="008D4C44" w:rsidRPr="00CA5F6A">
              <w:rPr>
                <w:rStyle w:val="Hipercze"/>
                <w:rFonts w:cstheme="minorHAnsi"/>
                <w:b w:val="0"/>
                <w:bCs w:val="0"/>
                <w:sz w:val="22"/>
              </w:rPr>
              <w:t>3.12</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ZGODNOŚĆ PROJEKTU Z POZYSKANYMI DECYZJAMI</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_Toc49428988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11</w:t>
            </w:r>
            <w:r w:rsidR="008D4C44" w:rsidRPr="00CA5F6A">
              <w:rPr>
                <w:b w:val="0"/>
                <w:bCs w:val="0"/>
                <w:webHidden/>
                <w:sz w:val="22"/>
              </w:rPr>
              <w:fldChar w:fldCharType="end"/>
            </w:r>
          </w:hyperlink>
        </w:p>
        <w:p w14:paraId="3ED0595E" w14:textId="77777777" w:rsidR="008D4C44" w:rsidRPr="00CA5F6A" w:rsidRDefault="00690A71" w:rsidP="00CA5F6A">
          <w:pPr>
            <w:pStyle w:val="Spistreci3"/>
            <w:spacing w:after="0"/>
            <w:rPr>
              <w:rFonts w:asciiTheme="minorHAnsi" w:hAnsiTheme="minorHAnsi"/>
              <w:noProof/>
              <w:sz w:val="22"/>
            </w:rPr>
          </w:pPr>
          <w:hyperlink w:anchor="_Toc49428989" w:history="1">
            <w:r w:rsidR="008D4C44" w:rsidRPr="00CA5F6A">
              <w:rPr>
                <w:rStyle w:val="Hipercze"/>
                <w:noProof/>
                <w:sz w:val="22"/>
              </w:rPr>
              <w:t>3.12.1</w:t>
            </w:r>
            <w:r w:rsidR="008D4C44" w:rsidRPr="00CA5F6A">
              <w:rPr>
                <w:rFonts w:asciiTheme="minorHAnsi" w:hAnsiTheme="minorHAnsi"/>
                <w:noProof/>
                <w:sz w:val="22"/>
              </w:rPr>
              <w:tab/>
            </w:r>
            <w:r w:rsidR="008D4C44" w:rsidRPr="00CA5F6A">
              <w:rPr>
                <w:rStyle w:val="Hipercze"/>
                <w:noProof/>
                <w:sz w:val="22"/>
              </w:rPr>
              <w:t>Decyzja o środowiskowych uwarunkowaniach przedsięwzięcia</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_Toc49428989 \h </w:instrText>
            </w:r>
            <w:r w:rsidR="008D4C44" w:rsidRPr="00CA5F6A">
              <w:rPr>
                <w:noProof/>
                <w:webHidden/>
                <w:sz w:val="22"/>
              </w:rPr>
            </w:r>
            <w:r w:rsidR="008D4C44" w:rsidRPr="00CA5F6A">
              <w:rPr>
                <w:noProof/>
                <w:webHidden/>
                <w:sz w:val="22"/>
              </w:rPr>
              <w:fldChar w:fldCharType="separate"/>
            </w:r>
            <w:r>
              <w:rPr>
                <w:noProof/>
                <w:webHidden/>
                <w:sz w:val="22"/>
              </w:rPr>
              <w:t>11</w:t>
            </w:r>
            <w:r w:rsidR="008D4C44" w:rsidRPr="00CA5F6A">
              <w:rPr>
                <w:noProof/>
                <w:webHidden/>
                <w:sz w:val="22"/>
              </w:rPr>
              <w:fldChar w:fldCharType="end"/>
            </w:r>
          </w:hyperlink>
        </w:p>
        <w:p w14:paraId="5A0142BD" w14:textId="77777777" w:rsidR="008D4C44" w:rsidRPr="00CA5F6A" w:rsidRDefault="00690A71" w:rsidP="00CA5F6A">
          <w:pPr>
            <w:pStyle w:val="Spistreci3"/>
            <w:spacing w:after="0"/>
            <w:rPr>
              <w:rFonts w:asciiTheme="minorHAnsi" w:hAnsiTheme="minorHAnsi"/>
              <w:noProof/>
              <w:sz w:val="22"/>
            </w:rPr>
          </w:pPr>
          <w:hyperlink w:anchor="_Toc49428990" w:history="1">
            <w:r w:rsidR="008D4C44" w:rsidRPr="00CA5F6A">
              <w:rPr>
                <w:rStyle w:val="Hipercze"/>
                <w:noProof/>
                <w:sz w:val="22"/>
              </w:rPr>
              <w:t>3.12.2</w:t>
            </w:r>
            <w:r w:rsidR="008D4C44" w:rsidRPr="00CA5F6A">
              <w:rPr>
                <w:rFonts w:asciiTheme="minorHAnsi" w:hAnsiTheme="minorHAnsi"/>
                <w:noProof/>
                <w:sz w:val="22"/>
              </w:rPr>
              <w:tab/>
            </w:r>
            <w:r w:rsidR="008D4C44" w:rsidRPr="00CA5F6A">
              <w:rPr>
                <w:rStyle w:val="Hipercze"/>
                <w:noProof/>
                <w:sz w:val="22"/>
              </w:rPr>
              <w:t>Decyzja o lokalizacji inwestycji celu publicznego</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_Toc49428990 \h </w:instrText>
            </w:r>
            <w:r w:rsidR="008D4C44" w:rsidRPr="00CA5F6A">
              <w:rPr>
                <w:noProof/>
                <w:webHidden/>
                <w:sz w:val="22"/>
              </w:rPr>
            </w:r>
            <w:r w:rsidR="008D4C44" w:rsidRPr="00CA5F6A">
              <w:rPr>
                <w:noProof/>
                <w:webHidden/>
                <w:sz w:val="22"/>
              </w:rPr>
              <w:fldChar w:fldCharType="separate"/>
            </w:r>
            <w:r>
              <w:rPr>
                <w:noProof/>
                <w:webHidden/>
                <w:sz w:val="22"/>
              </w:rPr>
              <w:t>11</w:t>
            </w:r>
            <w:r w:rsidR="008D4C44" w:rsidRPr="00CA5F6A">
              <w:rPr>
                <w:noProof/>
                <w:webHidden/>
                <w:sz w:val="22"/>
              </w:rPr>
              <w:fldChar w:fldCharType="end"/>
            </w:r>
          </w:hyperlink>
        </w:p>
        <w:p w14:paraId="7D6A3375" w14:textId="77777777" w:rsidR="008D4C44" w:rsidRPr="00CA5F6A" w:rsidRDefault="00690A71" w:rsidP="00CA5F6A">
          <w:pPr>
            <w:pStyle w:val="Spistreci3"/>
            <w:spacing w:after="0"/>
            <w:rPr>
              <w:rFonts w:asciiTheme="minorHAnsi" w:hAnsiTheme="minorHAnsi"/>
              <w:noProof/>
              <w:sz w:val="22"/>
            </w:rPr>
          </w:pPr>
          <w:hyperlink w:anchor="_Toc49428991" w:history="1">
            <w:r w:rsidR="008D4C44" w:rsidRPr="00CA5F6A">
              <w:rPr>
                <w:rStyle w:val="Hipercze"/>
                <w:noProof/>
                <w:sz w:val="22"/>
              </w:rPr>
              <w:t>3.12.3</w:t>
            </w:r>
            <w:r w:rsidR="008D4C44" w:rsidRPr="00CA5F6A">
              <w:rPr>
                <w:rFonts w:asciiTheme="minorHAnsi" w:hAnsiTheme="minorHAnsi"/>
                <w:noProof/>
                <w:sz w:val="22"/>
              </w:rPr>
              <w:tab/>
            </w:r>
            <w:r w:rsidR="008D4C44" w:rsidRPr="00CA5F6A">
              <w:rPr>
                <w:rStyle w:val="Hipercze"/>
                <w:noProof/>
                <w:sz w:val="22"/>
              </w:rPr>
              <w:t>Decyzja wodnoprawna</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_Toc49428991 \h </w:instrText>
            </w:r>
            <w:r w:rsidR="008D4C44" w:rsidRPr="00CA5F6A">
              <w:rPr>
                <w:noProof/>
                <w:webHidden/>
                <w:sz w:val="22"/>
              </w:rPr>
            </w:r>
            <w:r w:rsidR="008D4C44" w:rsidRPr="00CA5F6A">
              <w:rPr>
                <w:noProof/>
                <w:webHidden/>
                <w:sz w:val="22"/>
              </w:rPr>
              <w:fldChar w:fldCharType="separate"/>
            </w:r>
            <w:r>
              <w:rPr>
                <w:noProof/>
                <w:webHidden/>
                <w:sz w:val="22"/>
              </w:rPr>
              <w:t>11</w:t>
            </w:r>
            <w:r w:rsidR="008D4C44" w:rsidRPr="00CA5F6A">
              <w:rPr>
                <w:noProof/>
                <w:webHidden/>
                <w:sz w:val="22"/>
              </w:rPr>
              <w:fldChar w:fldCharType="end"/>
            </w:r>
          </w:hyperlink>
        </w:p>
        <w:p w14:paraId="6E4517CC" w14:textId="77777777" w:rsidR="008D4C44" w:rsidRPr="00CA5F6A" w:rsidRDefault="00690A71" w:rsidP="00CA5F6A">
          <w:pPr>
            <w:pStyle w:val="Spistreci1"/>
            <w:spacing w:after="0"/>
            <w:rPr>
              <w:rFonts w:asciiTheme="minorHAnsi" w:hAnsiTheme="minorHAnsi" w:cstheme="minorBidi"/>
              <w:b w:val="0"/>
              <w:sz w:val="22"/>
            </w:rPr>
          </w:pPr>
          <w:hyperlink w:anchor="_Toc49428992" w:history="1">
            <w:r w:rsidR="008D4C44" w:rsidRPr="00CA5F6A">
              <w:rPr>
                <w:rStyle w:val="Hipercze"/>
                <w:b w:val="0"/>
                <w:sz w:val="22"/>
              </w:rPr>
              <w:t>4</w:t>
            </w:r>
            <w:r w:rsidR="008D4C44" w:rsidRPr="00CA5F6A">
              <w:rPr>
                <w:rFonts w:asciiTheme="minorHAnsi" w:hAnsiTheme="minorHAnsi" w:cstheme="minorBidi"/>
                <w:b w:val="0"/>
                <w:sz w:val="22"/>
              </w:rPr>
              <w:tab/>
            </w:r>
            <w:r w:rsidR="008D4C44" w:rsidRPr="00CA5F6A">
              <w:rPr>
                <w:rStyle w:val="Hipercze"/>
                <w:b w:val="0"/>
                <w:sz w:val="22"/>
              </w:rPr>
              <w:t>PROJEKT ARCHITEKTONICZNO-BUDOWLANY</w:t>
            </w:r>
            <w:r w:rsidR="008D4C44" w:rsidRPr="00CA5F6A">
              <w:rPr>
                <w:b w:val="0"/>
                <w:webHidden/>
                <w:sz w:val="22"/>
              </w:rPr>
              <w:tab/>
            </w:r>
            <w:r w:rsidR="008D4C44" w:rsidRPr="00CA5F6A">
              <w:rPr>
                <w:b w:val="0"/>
                <w:webHidden/>
                <w:sz w:val="22"/>
              </w:rPr>
              <w:fldChar w:fldCharType="begin"/>
            </w:r>
            <w:r w:rsidR="008D4C44" w:rsidRPr="00CA5F6A">
              <w:rPr>
                <w:b w:val="0"/>
                <w:webHidden/>
                <w:sz w:val="22"/>
              </w:rPr>
              <w:instrText xml:space="preserve"> PAGEREF _Toc49428992 \h </w:instrText>
            </w:r>
            <w:r w:rsidR="008D4C44" w:rsidRPr="00CA5F6A">
              <w:rPr>
                <w:b w:val="0"/>
                <w:webHidden/>
                <w:sz w:val="22"/>
              </w:rPr>
            </w:r>
            <w:r w:rsidR="008D4C44" w:rsidRPr="00CA5F6A">
              <w:rPr>
                <w:b w:val="0"/>
                <w:webHidden/>
                <w:sz w:val="22"/>
              </w:rPr>
              <w:fldChar w:fldCharType="separate"/>
            </w:r>
            <w:r>
              <w:rPr>
                <w:b w:val="0"/>
                <w:webHidden/>
                <w:sz w:val="22"/>
              </w:rPr>
              <w:t>12</w:t>
            </w:r>
            <w:r w:rsidR="008D4C44" w:rsidRPr="00CA5F6A">
              <w:rPr>
                <w:b w:val="0"/>
                <w:webHidden/>
                <w:sz w:val="22"/>
              </w:rPr>
              <w:fldChar w:fldCharType="end"/>
            </w:r>
          </w:hyperlink>
        </w:p>
        <w:p w14:paraId="6BAED688"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93" w:history="1">
            <w:r w:rsidR="008D4C44" w:rsidRPr="00CA5F6A">
              <w:rPr>
                <w:rStyle w:val="Hipercze"/>
                <w:rFonts w:cstheme="minorHAnsi"/>
                <w:b w:val="0"/>
                <w:bCs w:val="0"/>
                <w:sz w:val="22"/>
              </w:rPr>
              <w:t>4.1</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NORMY I ROZPORZĄDZENIA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_Toc49428993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12</w:t>
            </w:r>
            <w:r w:rsidR="008D4C44" w:rsidRPr="00CA5F6A">
              <w:rPr>
                <w:b w:val="0"/>
                <w:bCs w:val="0"/>
                <w:webHidden/>
                <w:sz w:val="22"/>
              </w:rPr>
              <w:fldChar w:fldCharType="end"/>
            </w:r>
          </w:hyperlink>
        </w:p>
        <w:p w14:paraId="2D690F20"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94" w:history="1">
            <w:r w:rsidR="008D4C44" w:rsidRPr="00CA5F6A">
              <w:rPr>
                <w:rStyle w:val="Hipercze"/>
                <w:rFonts w:cstheme="minorHAnsi"/>
                <w:b w:val="0"/>
                <w:bCs w:val="0"/>
                <w:sz w:val="22"/>
              </w:rPr>
              <w:t>4.2</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 xml:space="preserve">PRZEZNACZENIE I PROGRAM UŻYTKOWY OBIEKTU </w:t>
            </w:r>
            <w:r w:rsidR="008D4C44" w:rsidRPr="00CA5F6A">
              <w:rPr>
                <w:rStyle w:val="Hipercze"/>
                <w:b w:val="0"/>
                <w:bCs w:val="0"/>
                <w:sz w:val="22"/>
              </w:rPr>
              <w:t>BUDOWLANEGO</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_Toc49428994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12</w:t>
            </w:r>
            <w:r w:rsidR="008D4C44" w:rsidRPr="00CA5F6A">
              <w:rPr>
                <w:b w:val="0"/>
                <w:bCs w:val="0"/>
                <w:webHidden/>
                <w:sz w:val="22"/>
              </w:rPr>
              <w:fldChar w:fldCharType="end"/>
            </w:r>
          </w:hyperlink>
        </w:p>
        <w:p w14:paraId="327611DF"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95" w:history="1">
            <w:r w:rsidR="008D4C44" w:rsidRPr="00CA5F6A">
              <w:rPr>
                <w:rStyle w:val="Hipercze"/>
                <w:b w:val="0"/>
                <w:bCs w:val="0"/>
                <w:sz w:val="22"/>
              </w:rPr>
              <w:t>4.3</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PRZEDMIOT INWESTYCJI I ZAKRES CAŁEGO ZAMIERZENIA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_Toc49428995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12</w:t>
            </w:r>
            <w:r w:rsidR="008D4C44" w:rsidRPr="00CA5F6A">
              <w:rPr>
                <w:b w:val="0"/>
                <w:bCs w:val="0"/>
                <w:webHidden/>
                <w:sz w:val="22"/>
              </w:rPr>
              <w:fldChar w:fldCharType="end"/>
            </w:r>
          </w:hyperlink>
        </w:p>
        <w:p w14:paraId="76986A48"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96" w:history="1">
            <w:r w:rsidR="008D4C44" w:rsidRPr="00CA5F6A">
              <w:rPr>
                <w:rStyle w:val="Hipercze"/>
                <w:rFonts w:cstheme="minorHAnsi"/>
                <w:b w:val="0"/>
                <w:bCs w:val="0"/>
                <w:sz w:val="22"/>
              </w:rPr>
              <w:t>4.4</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CHARAKTERYSTYCZNE</w:t>
            </w:r>
            <w:r w:rsidR="008D4C44" w:rsidRPr="00CA5F6A">
              <w:rPr>
                <w:rStyle w:val="Hipercze"/>
                <w:rFonts w:cstheme="minorHAnsi"/>
                <w:b w:val="0"/>
                <w:bCs w:val="0"/>
                <w:sz w:val="22"/>
              </w:rPr>
              <w:t xml:space="preserve"> PARAMETRY TECHNICZNE</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_Toc49428996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13</w:t>
            </w:r>
            <w:r w:rsidR="008D4C44" w:rsidRPr="00CA5F6A">
              <w:rPr>
                <w:b w:val="0"/>
                <w:bCs w:val="0"/>
                <w:webHidden/>
                <w:sz w:val="22"/>
              </w:rPr>
              <w:fldChar w:fldCharType="end"/>
            </w:r>
          </w:hyperlink>
        </w:p>
        <w:p w14:paraId="503236EE"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97" w:history="1">
            <w:r w:rsidR="008D4C44" w:rsidRPr="00CA5F6A">
              <w:rPr>
                <w:rStyle w:val="Hipercze"/>
                <w:b w:val="0"/>
                <w:bCs w:val="0"/>
                <w:sz w:val="22"/>
              </w:rPr>
              <w:t>4.5</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FORMA ARCHITEKTONICZNA, FUNKCJA OBIEKTU BUDOWLANEGO ORAZ SPOSÓB JEGO DOSTOSOWANIA DO KRAJOBRAZU I OTACZAJĄCEJ ZABUDOWY</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_Toc49428997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13</w:t>
            </w:r>
            <w:r w:rsidR="008D4C44" w:rsidRPr="00CA5F6A">
              <w:rPr>
                <w:b w:val="0"/>
                <w:bCs w:val="0"/>
                <w:webHidden/>
                <w:sz w:val="22"/>
              </w:rPr>
              <w:fldChar w:fldCharType="end"/>
            </w:r>
          </w:hyperlink>
        </w:p>
        <w:p w14:paraId="31721C28"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8998" w:history="1">
            <w:r w:rsidR="008D4C44" w:rsidRPr="00CA5F6A">
              <w:rPr>
                <w:rStyle w:val="Hipercze"/>
                <w:rFonts w:cstheme="minorHAnsi"/>
                <w:b w:val="0"/>
                <w:bCs w:val="0"/>
                <w:sz w:val="22"/>
              </w:rPr>
              <w:t>4.6</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GEOTECHNICZNE WARUNKI POSADOWIENIA OBIEKTU</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_Toc49428998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13</w:t>
            </w:r>
            <w:r w:rsidR="008D4C44" w:rsidRPr="00CA5F6A">
              <w:rPr>
                <w:b w:val="0"/>
                <w:bCs w:val="0"/>
                <w:webHidden/>
                <w:sz w:val="22"/>
              </w:rPr>
              <w:fldChar w:fldCharType="end"/>
            </w:r>
          </w:hyperlink>
        </w:p>
        <w:p w14:paraId="01AF0041" w14:textId="77777777" w:rsidR="008D4C44" w:rsidRPr="00CA5F6A" w:rsidRDefault="00690A71" w:rsidP="00CA5F6A">
          <w:pPr>
            <w:pStyle w:val="Spistreci3"/>
            <w:spacing w:after="0"/>
            <w:rPr>
              <w:rFonts w:asciiTheme="minorHAnsi" w:hAnsiTheme="minorHAnsi"/>
              <w:noProof/>
              <w:sz w:val="22"/>
            </w:rPr>
          </w:pPr>
          <w:hyperlink w:anchor="_Toc49428999" w:history="1">
            <w:r w:rsidR="008D4C44" w:rsidRPr="00CA5F6A">
              <w:rPr>
                <w:rStyle w:val="Hipercze"/>
                <w:rFonts w:eastAsia="Times New Roman" w:cstheme="majorBidi"/>
                <w:noProof/>
                <w:sz w:val="22"/>
                <w:lang w:eastAsia="ar-SA"/>
              </w:rPr>
              <w:t>4.6.1</w:t>
            </w:r>
            <w:r w:rsidR="008D4C44" w:rsidRPr="00CA5F6A">
              <w:rPr>
                <w:rFonts w:asciiTheme="minorHAnsi" w:hAnsiTheme="minorHAnsi"/>
                <w:noProof/>
                <w:sz w:val="22"/>
              </w:rPr>
              <w:tab/>
            </w:r>
            <w:r w:rsidR="008D4C44" w:rsidRPr="00CA5F6A">
              <w:rPr>
                <w:rStyle w:val="Hipercze"/>
                <w:rFonts w:eastAsia="Times New Roman" w:cstheme="majorBidi"/>
                <w:noProof/>
                <w:sz w:val="22"/>
                <w:lang w:eastAsia="ar-SA"/>
              </w:rPr>
              <w:t>Wyznaczenie warunków posadowienia obiektu</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_Toc49428999 \h </w:instrText>
            </w:r>
            <w:r w:rsidR="008D4C44" w:rsidRPr="00CA5F6A">
              <w:rPr>
                <w:noProof/>
                <w:webHidden/>
                <w:sz w:val="22"/>
              </w:rPr>
            </w:r>
            <w:r w:rsidR="008D4C44" w:rsidRPr="00CA5F6A">
              <w:rPr>
                <w:noProof/>
                <w:webHidden/>
                <w:sz w:val="22"/>
              </w:rPr>
              <w:fldChar w:fldCharType="separate"/>
            </w:r>
            <w:r>
              <w:rPr>
                <w:noProof/>
                <w:webHidden/>
                <w:sz w:val="22"/>
              </w:rPr>
              <w:t>13</w:t>
            </w:r>
            <w:r w:rsidR="008D4C44" w:rsidRPr="00CA5F6A">
              <w:rPr>
                <w:noProof/>
                <w:webHidden/>
                <w:sz w:val="22"/>
              </w:rPr>
              <w:fldChar w:fldCharType="end"/>
            </w:r>
          </w:hyperlink>
        </w:p>
        <w:p w14:paraId="31A9694C" w14:textId="77777777" w:rsidR="008D4C44" w:rsidRPr="00CA5F6A" w:rsidRDefault="00690A71" w:rsidP="00CA5F6A">
          <w:pPr>
            <w:pStyle w:val="Spistreci3"/>
            <w:spacing w:after="0"/>
            <w:rPr>
              <w:rFonts w:asciiTheme="minorHAnsi" w:hAnsiTheme="minorHAnsi"/>
              <w:noProof/>
              <w:sz w:val="22"/>
            </w:rPr>
          </w:pPr>
          <w:hyperlink w:anchor="_Toc49429000" w:history="1">
            <w:r w:rsidR="008D4C44" w:rsidRPr="00CA5F6A">
              <w:rPr>
                <w:rStyle w:val="Hipercze"/>
                <w:rFonts w:eastAsia="Times New Roman" w:cstheme="majorBidi"/>
                <w:noProof/>
                <w:sz w:val="22"/>
                <w:lang w:eastAsia="ar-SA"/>
              </w:rPr>
              <w:t>4.6.2</w:t>
            </w:r>
            <w:r w:rsidR="008D4C44" w:rsidRPr="00CA5F6A">
              <w:rPr>
                <w:rFonts w:asciiTheme="minorHAnsi" w:hAnsiTheme="minorHAnsi"/>
                <w:noProof/>
                <w:sz w:val="22"/>
              </w:rPr>
              <w:tab/>
            </w:r>
            <w:r w:rsidR="008D4C44" w:rsidRPr="00CA5F6A">
              <w:rPr>
                <w:rStyle w:val="Hipercze"/>
                <w:rFonts w:eastAsia="Times New Roman" w:cstheme="majorBidi"/>
                <w:noProof/>
                <w:sz w:val="22"/>
                <w:lang w:eastAsia="ar-SA"/>
              </w:rPr>
              <w:t>Warunki gruntowo – wodne</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_Toc49429000 \h </w:instrText>
            </w:r>
            <w:r w:rsidR="008D4C44" w:rsidRPr="00CA5F6A">
              <w:rPr>
                <w:noProof/>
                <w:webHidden/>
                <w:sz w:val="22"/>
              </w:rPr>
            </w:r>
            <w:r w:rsidR="008D4C44" w:rsidRPr="00CA5F6A">
              <w:rPr>
                <w:noProof/>
                <w:webHidden/>
                <w:sz w:val="22"/>
              </w:rPr>
              <w:fldChar w:fldCharType="separate"/>
            </w:r>
            <w:r>
              <w:rPr>
                <w:noProof/>
                <w:webHidden/>
                <w:sz w:val="22"/>
              </w:rPr>
              <w:t>14</w:t>
            </w:r>
            <w:r w:rsidR="008D4C44" w:rsidRPr="00CA5F6A">
              <w:rPr>
                <w:noProof/>
                <w:webHidden/>
                <w:sz w:val="22"/>
              </w:rPr>
              <w:fldChar w:fldCharType="end"/>
            </w:r>
          </w:hyperlink>
        </w:p>
        <w:p w14:paraId="4B395E7B"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1" w:history="1">
            <w:r w:rsidR="008D4C44" w:rsidRPr="00CA5F6A">
              <w:rPr>
                <w:rStyle w:val="Hipercze"/>
                <w:rFonts w:eastAsia="Times New Roman"/>
                <w:b w:val="0"/>
                <w:bCs w:val="0"/>
                <w:sz w:val="22"/>
                <w:lang w:eastAsia="ar-SA"/>
              </w:rPr>
              <w:t>4.7</w:t>
            </w:r>
            <w:r w:rsidR="008D4C44" w:rsidRPr="00CA5F6A">
              <w:rPr>
                <w:rFonts w:asciiTheme="minorHAnsi" w:eastAsiaTheme="minorEastAsia" w:hAnsiTheme="minorHAnsi" w:cstheme="minorBidi"/>
                <w:b w:val="0"/>
                <w:bCs w:val="0"/>
                <w:sz w:val="22"/>
              </w:rPr>
              <w:tab/>
            </w:r>
            <w:r w:rsidR="008D4C44" w:rsidRPr="00CA5F6A">
              <w:rPr>
                <w:rStyle w:val="Hipercze"/>
                <w:rFonts w:eastAsia="Times New Roman"/>
                <w:b w:val="0"/>
                <w:bCs w:val="0"/>
                <w:sz w:val="22"/>
                <w:lang w:eastAsia="ar-SA"/>
              </w:rPr>
              <w:t>OPIS PROJEKTOWANYCH ROZWIĄZAŃ</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_Toc49429001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14</w:t>
            </w:r>
            <w:r w:rsidR="008D4C44" w:rsidRPr="00CA5F6A">
              <w:rPr>
                <w:b w:val="0"/>
                <w:bCs w:val="0"/>
                <w:webHidden/>
                <w:sz w:val="22"/>
              </w:rPr>
              <w:fldChar w:fldCharType="end"/>
            </w:r>
          </w:hyperlink>
        </w:p>
        <w:p w14:paraId="72EA654E"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2" w:history="1">
            <w:r w:rsidR="008D4C44" w:rsidRPr="00CA5F6A">
              <w:rPr>
                <w:rStyle w:val="Hipercze"/>
                <w:b w:val="0"/>
                <w:bCs w:val="0"/>
                <w:sz w:val="22"/>
              </w:rPr>
              <w:t>4.8</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UKŁAD KONSTRUKCYJNY OBIEKTU BUDOWLANEGO</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_Toc49429002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15</w:t>
            </w:r>
            <w:r w:rsidR="008D4C44" w:rsidRPr="00CA5F6A">
              <w:rPr>
                <w:b w:val="0"/>
                <w:bCs w:val="0"/>
                <w:webHidden/>
                <w:sz w:val="22"/>
              </w:rPr>
              <w:fldChar w:fldCharType="end"/>
            </w:r>
          </w:hyperlink>
        </w:p>
        <w:p w14:paraId="253D4C43"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3" w:history="1">
            <w:r w:rsidR="008D4C44" w:rsidRPr="00CA5F6A">
              <w:rPr>
                <w:rStyle w:val="Hipercze"/>
                <w:b w:val="0"/>
                <w:bCs w:val="0"/>
                <w:sz w:val="22"/>
              </w:rPr>
              <w:t>4.9</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CHARAKTERYSTYKA ROZWIĄZAŃ MATERIAŁOWYCH</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_Toc49429003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15</w:t>
            </w:r>
            <w:r w:rsidR="008D4C44" w:rsidRPr="00CA5F6A">
              <w:rPr>
                <w:b w:val="0"/>
                <w:bCs w:val="0"/>
                <w:webHidden/>
                <w:sz w:val="22"/>
              </w:rPr>
              <w:fldChar w:fldCharType="end"/>
            </w:r>
          </w:hyperlink>
        </w:p>
        <w:p w14:paraId="3BA3619C"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4" w:history="1">
            <w:r w:rsidR="008D4C44" w:rsidRPr="00CA5F6A">
              <w:rPr>
                <w:rStyle w:val="Hipercze"/>
                <w:rFonts w:cstheme="minorHAnsi"/>
                <w:b w:val="0"/>
                <w:bCs w:val="0"/>
                <w:sz w:val="22"/>
              </w:rPr>
              <w:t>4.10</w:t>
            </w:r>
            <w:r w:rsidR="008D4C44" w:rsidRPr="00CA5F6A">
              <w:rPr>
                <w:rFonts w:asciiTheme="minorHAnsi" w:eastAsiaTheme="minorEastAsia" w:hAnsiTheme="minorHAnsi" w:cstheme="minorBidi"/>
                <w:b w:val="0"/>
                <w:bCs w:val="0"/>
                <w:sz w:val="22"/>
              </w:rPr>
              <w:tab/>
            </w:r>
            <w:r w:rsidR="008D4C44" w:rsidRPr="00CA5F6A">
              <w:rPr>
                <w:rStyle w:val="Hipercze"/>
                <w:b w:val="0"/>
                <w:bCs w:val="0"/>
                <w:sz w:val="22"/>
              </w:rPr>
              <w:t>CHARAKTERYTYKA EKOLOGICZNA INWESTYCJI</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_Toc49429004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15</w:t>
            </w:r>
            <w:r w:rsidR="008D4C44" w:rsidRPr="00CA5F6A">
              <w:rPr>
                <w:b w:val="0"/>
                <w:bCs w:val="0"/>
                <w:webHidden/>
                <w:sz w:val="22"/>
              </w:rPr>
              <w:fldChar w:fldCharType="end"/>
            </w:r>
          </w:hyperlink>
        </w:p>
        <w:p w14:paraId="05E46B27" w14:textId="77777777" w:rsidR="008D4C44" w:rsidRPr="00CA5F6A" w:rsidRDefault="00690A71" w:rsidP="00CA5F6A">
          <w:pPr>
            <w:pStyle w:val="Spistreci1"/>
            <w:spacing w:after="0"/>
            <w:rPr>
              <w:rFonts w:asciiTheme="minorHAnsi" w:hAnsiTheme="minorHAnsi" w:cstheme="minorBidi"/>
              <w:b w:val="0"/>
              <w:sz w:val="22"/>
            </w:rPr>
          </w:pPr>
          <w:hyperlink w:anchor="_Toc49429005" w:history="1">
            <w:r w:rsidR="008D4C44" w:rsidRPr="00CA5F6A">
              <w:rPr>
                <w:rStyle w:val="Hipercze"/>
                <w:b w:val="0"/>
                <w:sz w:val="22"/>
              </w:rPr>
              <w:t>5</w:t>
            </w:r>
            <w:r w:rsidR="008D4C44" w:rsidRPr="00CA5F6A">
              <w:rPr>
                <w:rFonts w:asciiTheme="minorHAnsi" w:hAnsiTheme="minorHAnsi" w:cstheme="minorBidi"/>
                <w:b w:val="0"/>
                <w:sz w:val="22"/>
              </w:rPr>
              <w:tab/>
            </w:r>
            <w:r w:rsidR="008D4C44" w:rsidRPr="00CA5F6A">
              <w:rPr>
                <w:rStyle w:val="Hipercze"/>
                <w:b w:val="0"/>
                <w:sz w:val="22"/>
              </w:rPr>
              <w:t>INFORMACJA DOTYCZĄCA BEZPIECZEŃSTWA I OCHRONY ZDROWIA</w:t>
            </w:r>
            <w:r w:rsidR="008D4C44" w:rsidRPr="00CA5F6A">
              <w:rPr>
                <w:b w:val="0"/>
                <w:webHidden/>
                <w:sz w:val="22"/>
              </w:rPr>
              <w:tab/>
            </w:r>
            <w:r w:rsidR="008D4C44" w:rsidRPr="00CA5F6A">
              <w:rPr>
                <w:b w:val="0"/>
                <w:webHidden/>
                <w:sz w:val="22"/>
              </w:rPr>
              <w:fldChar w:fldCharType="begin"/>
            </w:r>
            <w:r w:rsidR="008D4C44" w:rsidRPr="00CA5F6A">
              <w:rPr>
                <w:b w:val="0"/>
                <w:webHidden/>
                <w:sz w:val="22"/>
              </w:rPr>
              <w:instrText xml:space="preserve"> PAGEREF _Toc49429005 \h </w:instrText>
            </w:r>
            <w:r w:rsidR="008D4C44" w:rsidRPr="00CA5F6A">
              <w:rPr>
                <w:b w:val="0"/>
                <w:webHidden/>
                <w:sz w:val="22"/>
              </w:rPr>
            </w:r>
            <w:r w:rsidR="008D4C44" w:rsidRPr="00CA5F6A">
              <w:rPr>
                <w:b w:val="0"/>
                <w:webHidden/>
                <w:sz w:val="22"/>
              </w:rPr>
              <w:fldChar w:fldCharType="separate"/>
            </w:r>
            <w:r>
              <w:rPr>
                <w:b w:val="0"/>
                <w:webHidden/>
                <w:sz w:val="22"/>
              </w:rPr>
              <w:t>17</w:t>
            </w:r>
            <w:r w:rsidR="008D4C44" w:rsidRPr="00CA5F6A">
              <w:rPr>
                <w:b w:val="0"/>
                <w:webHidden/>
                <w:sz w:val="22"/>
              </w:rPr>
              <w:fldChar w:fldCharType="end"/>
            </w:r>
          </w:hyperlink>
        </w:p>
        <w:p w14:paraId="26EF639A"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6" w:history="1">
            <w:r w:rsidR="008D4C44" w:rsidRPr="00CA5F6A">
              <w:rPr>
                <w:rStyle w:val="Hipercze"/>
                <w:rFonts w:cstheme="minorHAnsi"/>
                <w:b w:val="0"/>
                <w:bCs w:val="0"/>
                <w:sz w:val="22"/>
              </w:rPr>
              <w:t>5.1</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Nazwa i adres obiektu budowlanego</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_Toc49429006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17</w:t>
            </w:r>
            <w:r w:rsidR="008D4C44" w:rsidRPr="00CA5F6A">
              <w:rPr>
                <w:b w:val="0"/>
                <w:bCs w:val="0"/>
                <w:webHidden/>
                <w:sz w:val="22"/>
              </w:rPr>
              <w:fldChar w:fldCharType="end"/>
            </w:r>
          </w:hyperlink>
        </w:p>
        <w:p w14:paraId="48CCD9C5"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7" w:history="1">
            <w:r w:rsidR="008D4C44" w:rsidRPr="00CA5F6A">
              <w:rPr>
                <w:rStyle w:val="Hipercze"/>
                <w:rFonts w:cstheme="minorHAnsi"/>
                <w:b w:val="0"/>
                <w:bCs w:val="0"/>
                <w:sz w:val="22"/>
              </w:rPr>
              <w:t>5.2</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Inwestor</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_Toc49429007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17</w:t>
            </w:r>
            <w:r w:rsidR="008D4C44" w:rsidRPr="00CA5F6A">
              <w:rPr>
                <w:b w:val="0"/>
                <w:bCs w:val="0"/>
                <w:webHidden/>
                <w:sz w:val="22"/>
              </w:rPr>
              <w:fldChar w:fldCharType="end"/>
            </w:r>
          </w:hyperlink>
        </w:p>
        <w:p w14:paraId="75CB37B3"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8" w:history="1">
            <w:r w:rsidR="008D4C44" w:rsidRPr="00CA5F6A">
              <w:rPr>
                <w:rStyle w:val="Hipercze"/>
                <w:rFonts w:cstheme="minorHAnsi"/>
                <w:b w:val="0"/>
                <w:bCs w:val="0"/>
                <w:sz w:val="22"/>
              </w:rPr>
              <w:t>5.3</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Projektant sporządzający informację</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_Toc49429008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17</w:t>
            </w:r>
            <w:r w:rsidR="008D4C44" w:rsidRPr="00CA5F6A">
              <w:rPr>
                <w:b w:val="0"/>
                <w:bCs w:val="0"/>
                <w:webHidden/>
                <w:sz w:val="22"/>
              </w:rPr>
              <w:fldChar w:fldCharType="end"/>
            </w:r>
          </w:hyperlink>
        </w:p>
        <w:p w14:paraId="1024C5C4" w14:textId="2F98879B"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09" w:history="1">
            <w:r w:rsidR="008D4C44" w:rsidRPr="00CA5F6A">
              <w:rPr>
                <w:rStyle w:val="Hipercze"/>
                <w:rFonts w:cstheme="minorHAnsi"/>
                <w:b w:val="0"/>
                <w:bCs w:val="0"/>
                <w:sz w:val="22"/>
              </w:rPr>
              <w:t>5.4</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 xml:space="preserve">Zakres robót zamierzenia budowlanego oraz kolejność realizacji poszczególnych </w:t>
            </w:r>
            <w:r w:rsidR="00D16D70">
              <w:rPr>
                <w:rStyle w:val="Hipercze"/>
                <w:rFonts w:cstheme="minorHAnsi"/>
                <w:b w:val="0"/>
                <w:bCs w:val="0"/>
                <w:sz w:val="22"/>
              </w:rPr>
              <w:br/>
            </w:r>
            <w:r w:rsidR="008D4C44" w:rsidRPr="00CA5F6A">
              <w:rPr>
                <w:rStyle w:val="Hipercze"/>
                <w:rFonts w:cstheme="minorHAnsi"/>
                <w:b w:val="0"/>
                <w:bCs w:val="0"/>
                <w:sz w:val="22"/>
              </w:rPr>
              <w:t>obiektów</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_Toc49429009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18</w:t>
            </w:r>
            <w:r w:rsidR="008D4C44" w:rsidRPr="00CA5F6A">
              <w:rPr>
                <w:b w:val="0"/>
                <w:bCs w:val="0"/>
                <w:webHidden/>
                <w:sz w:val="22"/>
              </w:rPr>
              <w:fldChar w:fldCharType="end"/>
            </w:r>
          </w:hyperlink>
        </w:p>
        <w:p w14:paraId="6DC3ADDE"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10" w:history="1">
            <w:r w:rsidR="008D4C44" w:rsidRPr="00CA5F6A">
              <w:rPr>
                <w:rStyle w:val="Hipercze"/>
                <w:rFonts w:cstheme="minorHAnsi"/>
                <w:b w:val="0"/>
                <w:bCs w:val="0"/>
                <w:sz w:val="22"/>
              </w:rPr>
              <w:t>5.5</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Wykaz istniejących obiektów budowlanych</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_Toc49429010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18</w:t>
            </w:r>
            <w:r w:rsidR="008D4C44" w:rsidRPr="00CA5F6A">
              <w:rPr>
                <w:b w:val="0"/>
                <w:bCs w:val="0"/>
                <w:webHidden/>
                <w:sz w:val="22"/>
              </w:rPr>
              <w:fldChar w:fldCharType="end"/>
            </w:r>
          </w:hyperlink>
        </w:p>
        <w:p w14:paraId="06F20A4C"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11" w:history="1">
            <w:r w:rsidR="008D4C44" w:rsidRPr="00CA5F6A">
              <w:rPr>
                <w:rStyle w:val="Hipercze"/>
                <w:rFonts w:cstheme="minorHAnsi"/>
                <w:b w:val="0"/>
                <w:bCs w:val="0"/>
                <w:sz w:val="22"/>
              </w:rPr>
              <w:t>5.6</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Wykaz elementów zagospodarowania terenu, które mogą stwarzać zagrożenie bezpieczeństwa i zdrowia ludzi</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_Toc49429011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18</w:t>
            </w:r>
            <w:r w:rsidR="008D4C44" w:rsidRPr="00CA5F6A">
              <w:rPr>
                <w:b w:val="0"/>
                <w:bCs w:val="0"/>
                <w:webHidden/>
                <w:sz w:val="22"/>
              </w:rPr>
              <w:fldChar w:fldCharType="end"/>
            </w:r>
          </w:hyperlink>
        </w:p>
        <w:p w14:paraId="0E81C7C6"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12" w:history="1">
            <w:r w:rsidR="008D4C44" w:rsidRPr="00CA5F6A">
              <w:rPr>
                <w:rStyle w:val="Hipercze"/>
                <w:rFonts w:cstheme="minorHAnsi"/>
                <w:b w:val="0"/>
                <w:bCs w:val="0"/>
                <w:sz w:val="22"/>
              </w:rPr>
              <w:t>5.7</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Wykaz przewidywanych zagrożeń występujących podczas realizacji robót budowlanych określające skale i rodzaje zagrożeń oraz miejsce i czas ich wystąpienia</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_Toc49429012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18</w:t>
            </w:r>
            <w:r w:rsidR="008D4C44" w:rsidRPr="00CA5F6A">
              <w:rPr>
                <w:b w:val="0"/>
                <w:bCs w:val="0"/>
                <w:webHidden/>
                <w:sz w:val="22"/>
              </w:rPr>
              <w:fldChar w:fldCharType="end"/>
            </w:r>
          </w:hyperlink>
        </w:p>
        <w:p w14:paraId="23D9B951" w14:textId="77777777" w:rsidR="008D4C44" w:rsidRPr="00CA5F6A" w:rsidRDefault="00690A71" w:rsidP="00CA5F6A">
          <w:pPr>
            <w:pStyle w:val="Spistreci3"/>
            <w:spacing w:after="0"/>
            <w:rPr>
              <w:rFonts w:asciiTheme="minorHAnsi" w:hAnsiTheme="minorHAnsi"/>
              <w:noProof/>
              <w:sz w:val="22"/>
            </w:rPr>
          </w:pPr>
          <w:hyperlink w:anchor="_Toc49429013" w:history="1">
            <w:r w:rsidR="008D4C44" w:rsidRPr="00CA5F6A">
              <w:rPr>
                <w:rStyle w:val="Hipercze"/>
                <w:rFonts w:cstheme="minorHAnsi"/>
                <w:noProof/>
                <w:sz w:val="22"/>
              </w:rPr>
              <w:t>5.7.1</w:t>
            </w:r>
            <w:r w:rsidR="008D4C44" w:rsidRPr="00CA5F6A">
              <w:rPr>
                <w:rFonts w:asciiTheme="minorHAnsi" w:hAnsiTheme="minorHAnsi"/>
                <w:noProof/>
                <w:sz w:val="22"/>
              </w:rPr>
              <w:tab/>
            </w:r>
            <w:r w:rsidR="008D4C44" w:rsidRPr="00CA5F6A">
              <w:rPr>
                <w:rStyle w:val="Hipercze"/>
                <w:rFonts w:eastAsia="Times New Roman" w:cstheme="minorHAnsi"/>
                <w:iCs/>
                <w:noProof/>
                <w:sz w:val="22"/>
                <w:lang w:eastAsia="ar-SA"/>
              </w:rPr>
              <w:t>Roboty</w:t>
            </w:r>
            <w:r w:rsidR="008D4C44" w:rsidRPr="00CA5F6A">
              <w:rPr>
                <w:rStyle w:val="Hipercze"/>
                <w:rFonts w:cstheme="minorHAnsi"/>
                <w:noProof/>
                <w:sz w:val="22"/>
              </w:rPr>
              <w:t xml:space="preserve"> w pobliżu wód płynących i stojących</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_Toc49429013 \h </w:instrText>
            </w:r>
            <w:r w:rsidR="008D4C44" w:rsidRPr="00CA5F6A">
              <w:rPr>
                <w:noProof/>
                <w:webHidden/>
                <w:sz w:val="22"/>
              </w:rPr>
            </w:r>
            <w:r w:rsidR="008D4C44" w:rsidRPr="00CA5F6A">
              <w:rPr>
                <w:noProof/>
                <w:webHidden/>
                <w:sz w:val="22"/>
              </w:rPr>
              <w:fldChar w:fldCharType="separate"/>
            </w:r>
            <w:r>
              <w:rPr>
                <w:noProof/>
                <w:webHidden/>
                <w:sz w:val="22"/>
              </w:rPr>
              <w:t>18</w:t>
            </w:r>
            <w:r w:rsidR="008D4C44" w:rsidRPr="00CA5F6A">
              <w:rPr>
                <w:noProof/>
                <w:webHidden/>
                <w:sz w:val="22"/>
              </w:rPr>
              <w:fldChar w:fldCharType="end"/>
            </w:r>
          </w:hyperlink>
        </w:p>
        <w:p w14:paraId="72A72FB7" w14:textId="77777777" w:rsidR="008D4C44" w:rsidRPr="00CA5F6A" w:rsidRDefault="00690A71" w:rsidP="00CA5F6A">
          <w:pPr>
            <w:pStyle w:val="Spistreci3"/>
            <w:spacing w:after="0"/>
            <w:rPr>
              <w:rFonts w:asciiTheme="minorHAnsi" w:hAnsiTheme="minorHAnsi"/>
              <w:noProof/>
              <w:sz w:val="22"/>
            </w:rPr>
          </w:pPr>
          <w:hyperlink w:anchor="_Toc49429014" w:history="1">
            <w:r w:rsidR="008D4C44" w:rsidRPr="00CA5F6A">
              <w:rPr>
                <w:rStyle w:val="Hipercze"/>
                <w:rFonts w:cstheme="minorHAnsi"/>
                <w:noProof/>
                <w:sz w:val="22"/>
              </w:rPr>
              <w:t>5.7.2</w:t>
            </w:r>
            <w:r w:rsidR="008D4C44" w:rsidRPr="00CA5F6A">
              <w:rPr>
                <w:rFonts w:asciiTheme="minorHAnsi" w:hAnsiTheme="minorHAnsi"/>
                <w:noProof/>
                <w:sz w:val="22"/>
              </w:rPr>
              <w:tab/>
            </w:r>
            <w:r w:rsidR="008D4C44" w:rsidRPr="00CA5F6A">
              <w:rPr>
                <w:rStyle w:val="Hipercze"/>
                <w:rFonts w:eastAsia="Times New Roman" w:cstheme="minorHAnsi"/>
                <w:iCs/>
                <w:noProof/>
                <w:sz w:val="22"/>
                <w:lang w:eastAsia="ar-SA"/>
              </w:rPr>
              <w:t>Roboty</w:t>
            </w:r>
            <w:r w:rsidR="008D4C44" w:rsidRPr="00CA5F6A">
              <w:rPr>
                <w:rStyle w:val="Hipercze"/>
                <w:rFonts w:cstheme="minorHAnsi"/>
                <w:noProof/>
                <w:sz w:val="22"/>
              </w:rPr>
              <w:t xml:space="preserve"> ziemne</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_Toc49429014 \h </w:instrText>
            </w:r>
            <w:r w:rsidR="008D4C44" w:rsidRPr="00CA5F6A">
              <w:rPr>
                <w:noProof/>
                <w:webHidden/>
                <w:sz w:val="22"/>
              </w:rPr>
            </w:r>
            <w:r w:rsidR="008D4C44" w:rsidRPr="00CA5F6A">
              <w:rPr>
                <w:noProof/>
                <w:webHidden/>
                <w:sz w:val="22"/>
              </w:rPr>
              <w:fldChar w:fldCharType="separate"/>
            </w:r>
            <w:r>
              <w:rPr>
                <w:noProof/>
                <w:webHidden/>
                <w:sz w:val="22"/>
              </w:rPr>
              <w:t>18</w:t>
            </w:r>
            <w:r w:rsidR="008D4C44" w:rsidRPr="00CA5F6A">
              <w:rPr>
                <w:noProof/>
                <w:webHidden/>
                <w:sz w:val="22"/>
              </w:rPr>
              <w:fldChar w:fldCharType="end"/>
            </w:r>
          </w:hyperlink>
        </w:p>
        <w:p w14:paraId="12DE70C6" w14:textId="77777777" w:rsidR="008D4C44" w:rsidRPr="00CA5F6A" w:rsidRDefault="00690A71" w:rsidP="00CA5F6A">
          <w:pPr>
            <w:pStyle w:val="Spistreci3"/>
            <w:spacing w:after="0"/>
            <w:rPr>
              <w:rFonts w:asciiTheme="minorHAnsi" w:hAnsiTheme="minorHAnsi"/>
              <w:noProof/>
              <w:sz w:val="22"/>
            </w:rPr>
          </w:pPr>
          <w:hyperlink w:anchor="_Toc49429015" w:history="1">
            <w:r w:rsidR="008D4C44" w:rsidRPr="00CA5F6A">
              <w:rPr>
                <w:rStyle w:val="Hipercze"/>
                <w:rFonts w:cstheme="minorHAnsi"/>
                <w:noProof/>
                <w:sz w:val="22"/>
              </w:rPr>
              <w:t>5.7.3</w:t>
            </w:r>
            <w:r w:rsidR="008D4C44" w:rsidRPr="00CA5F6A">
              <w:rPr>
                <w:rFonts w:asciiTheme="minorHAnsi" w:hAnsiTheme="minorHAnsi"/>
                <w:noProof/>
                <w:sz w:val="22"/>
              </w:rPr>
              <w:tab/>
            </w:r>
            <w:r w:rsidR="008D4C44" w:rsidRPr="00CA5F6A">
              <w:rPr>
                <w:rStyle w:val="Hipercze"/>
                <w:rFonts w:eastAsia="Times New Roman" w:cstheme="minorHAnsi"/>
                <w:iCs/>
                <w:noProof/>
                <w:sz w:val="22"/>
                <w:lang w:eastAsia="ar-SA"/>
              </w:rPr>
              <w:t>Roboty</w:t>
            </w:r>
            <w:r w:rsidR="008D4C44" w:rsidRPr="00CA5F6A">
              <w:rPr>
                <w:rStyle w:val="Hipercze"/>
                <w:rFonts w:cstheme="minorHAnsi"/>
                <w:noProof/>
                <w:sz w:val="22"/>
              </w:rPr>
              <w:t xml:space="preserve"> montażowe</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_Toc49429015 \h </w:instrText>
            </w:r>
            <w:r w:rsidR="008D4C44" w:rsidRPr="00CA5F6A">
              <w:rPr>
                <w:noProof/>
                <w:webHidden/>
                <w:sz w:val="22"/>
              </w:rPr>
            </w:r>
            <w:r w:rsidR="008D4C44" w:rsidRPr="00CA5F6A">
              <w:rPr>
                <w:noProof/>
                <w:webHidden/>
                <w:sz w:val="22"/>
              </w:rPr>
              <w:fldChar w:fldCharType="separate"/>
            </w:r>
            <w:r>
              <w:rPr>
                <w:noProof/>
                <w:webHidden/>
                <w:sz w:val="22"/>
              </w:rPr>
              <w:t>19</w:t>
            </w:r>
            <w:r w:rsidR="008D4C44" w:rsidRPr="00CA5F6A">
              <w:rPr>
                <w:noProof/>
                <w:webHidden/>
                <w:sz w:val="22"/>
              </w:rPr>
              <w:fldChar w:fldCharType="end"/>
            </w:r>
          </w:hyperlink>
        </w:p>
        <w:p w14:paraId="7A9927FB" w14:textId="77777777" w:rsidR="008D4C44" w:rsidRPr="00CA5F6A" w:rsidRDefault="00690A71" w:rsidP="00CA5F6A">
          <w:pPr>
            <w:pStyle w:val="Spistreci3"/>
            <w:spacing w:after="0"/>
            <w:rPr>
              <w:rFonts w:asciiTheme="minorHAnsi" w:hAnsiTheme="minorHAnsi"/>
              <w:noProof/>
              <w:sz w:val="22"/>
            </w:rPr>
          </w:pPr>
          <w:hyperlink w:anchor="_Toc49429016" w:history="1">
            <w:r w:rsidR="008D4C44" w:rsidRPr="00CA5F6A">
              <w:rPr>
                <w:rStyle w:val="Hipercze"/>
                <w:rFonts w:cstheme="minorHAnsi"/>
                <w:noProof/>
                <w:sz w:val="22"/>
              </w:rPr>
              <w:t>5.7.4</w:t>
            </w:r>
            <w:r w:rsidR="008D4C44" w:rsidRPr="00CA5F6A">
              <w:rPr>
                <w:rFonts w:asciiTheme="minorHAnsi" w:hAnsiTheme="minorHAnsi"/>
                <w:noProof/>
                <w:sz w:val="22"/>
              </w:rPr>
              <w:tab/>
            </w:r>
            <w:r w:rsidR="008D4C44" w:rsidRPr="00CA5F6A">
              <w:rPr>
                <w:rStyle w:val="Hipercze"/>
                <w:rFonts w:eastAsia="Times New Roman" w:cstheme="minorHAnsi"/>
                <w:iCs/>
                <w:noProof/>
                <w:sz w:val="22"/>
                <w:lang w:eastAsia="ar-SA"/>
              </w:rPr>
              <w:t>Zagrożenie</w:t>
            </w:r>
            <w:r w:rsidR="008D4C44" w:rsidRPr="00CA5F6A">
              <w:rPr>
                <w:rStyle w:val="Hipercze"/>
                <w:rFonts w:cstheme="minorHAnsi"/>
                <w:noProof/>
                <w:sz w:val="22"/>
              </w:rPr>
              <w:t xml:space="preserve"> pożarem przy robotach budowlanych</w:t>
            </w:r>
            <w:r w:rsidR="008D4C44" w:rsidRPr="00CA5F6A">
              <w:rPr>
                <w:noProof/>
                <w:webHidden/>
                <w:sz w:val="22"/>
              </w:rPr>
              <w:tab/>
            </w:r>
            <w:r w:rsidR="008D4C44" w:rsidRPr="00CA5F6A">
              <w:rPr>
                <w:noProof/>
                <w:webHidden/>
                <w:sz w:val="22"/>
              </w:rPr>
              <w:fldChar w:fldCharType="begin"/>
            </w:r>
            <w:r w:rsidR="008D4C44" w:rsidRPr="00CA5F6A">
              <w:rPr>
                <w:noProof/>
                <w:webHidden/>
                <w:sz w:val="22"/>
              </w:rPr>
              <w:instrText xml:space="preserve"> PAGEREF _Toc49429016 \h </w:instrText>
            </w:r>
            <w:r w:rsidR="008D4C44" w:rsidRPr="00CA5F6A">
              <w:rPr>
                <w:noProof/>
                <w:webHidden/>
                <w:sz w:val="22"/>
              </w:rPr>
            </w:r>
            <w:r w:rsidR="008D4C44" w:rsidRPr="00CA5F6A">
              <w:rPr>
                <w:noProof/>
                <w:webHidden/>
                <w:sz w:val="22"/>
              </w:rPr>
              <w:fldChar w:fldCharType="separate"/>
            </w:r>
            <w:r>
              <w:rPr>
                <w:noProof/>
                <w:webHidden/>
                <w:sz w:val="22"/>
              </w:rPr>
              <w:t>19</w:t>
            </w:r>
            <w:r w:rsidR="008D4C44" w:rsidRPr="00CA5F6A">
              <w:rPr>
                <w:noProof/>
                <w:webHidden/>
                <w:sz w:val="22"/>
              </w:rPr>
              <w:fldChar w:fldCharType="end"/>
            </w:r>
          </w:hyperlink>
        </w:p>
        <w:p w14:paraId="609FB008"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17" w:history="1">
            <w:r w:rsidR="008D4C44" w:rsidRPr="00CA5F6A">
              <w:rPr>
                <w:rStyle w:val="Hipercze"/>
                <w:rFonts w:cstheme="minorHAnsi"/>
                <w:b w:val="0"/>
                <w:bCs w:val="0"/>
                <w:sz w:val="22"/>
              </w:rPr>
              <w:t>5.8</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Wskazanie sposobu prowadzenia instruktażu pracowników przed przystąpieniem do realizacji robót szczególnie niebezpiecznych</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_Toc49429017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19</w:t>
            </w:r>
            <w:r w:rsidR="008D4C44" w:rsidRPr="00CA5F6A">
              <w:rPr>
                <w:b w:val="0"/>
                <w:bCs w:val="0"/>
                <w:webHidden/>
                <w:sz w:val="22"/>
              </w:rPr>
              <w:fldChar w:fldCharType="end"/>
            </w:r>
          </w:hyperlink>
        </w:p>
        <w:p w14:paraId="693119D1"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18" w:history="1">
            <w:r w:rsidR="008D4C44" w:rsidRPr="00CA5F6A">
              <w:rPr>
                <w:rStyle w:val="Hipercze"/>
                <w:rFonts w:cstheme="minorHAnsi"/>
                <w:b w:val="0"/>
                <w:bCs w:val="0"/>
                <w:sz w:val="22"/>
              </w:rPr>
              <w:t>5.9</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_Toc49429018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20</w:t>
            </w:r>
            <w:r w:rsidR="008D4C44" w:rsidRPr="00CA5F6A">
              <w:rPr>
                <w:b w:val="0"/>
                <w:bCs w:val="0"/>
                <w:webHidden/>
                <w:sz w:val="22"/>
              </w:rPr>
              <w:fldChar w:fldCharType="end"/>
            </w:r>
          </w:hyperlink>
        </w:p>
        <w:p w14:paraId="1BB84AE2"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19" w:history="1">
            <w:r w:rsidR="008D4C44" w:rsidRPr="00CA5F6A">
              <w:rPr>
                <w:rStyle w:val="Hipercze"/>
                <w:rFonts w:cstheme="minorHAnsi"/>
                <w:b w:val="0"/>
                <w:bCs w:val="0"/>
                <w:sz w:val="22"/>
              </w:rPr>
              <w:t>5.10</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Teren budowy</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_Toc49429019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20</w:t>
            </w:r>
            <w:r w:rsidR="008D4C44" w:rsidRPr="00CA5F6A">
              <w:rPr>
                <w:b w:val="0"/>
                <w:bCs w:val="0"/>
                <w:webHidden/>
                <w:sz w:val="22"/>
              </w:rPr>
              <w:fldChar w:fldCharType="end"/>
            </w:r>
          </w:hyperlink>
        </w:p>
        <w:p w14:paraId="081D7F6B"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20" w:history="1">
            <w:r w:rsidR="008D4C44" w:rsidRPr="00CA5F6A">
              <w:rPr>
                <w:rStyle w:val="Hipercze"/>
                <w:rFonts w:cstheme="minorHAnsi"/>
                <w:b w:val="0"/>
                <w:bCs w:val="0"/>
                <w:sz w:val="22"/>
              </w:rPr>
              <w:t>5.11</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Nadzór nad robotami budowlanymi</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_Toc49429020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20</w:t>
            </w:r>
            <w:r w:rsidR="008D4C44" w:rsidRPr="00CA5F6A">
              <w:rPr>
                <w:b w:val="0"/>
                <w:bCs w:val="0"/>
                <w:webHidden/>
                <w:sz w:val="22"/>
              </w:rPr>
              <w:fldChar w:fldCharType="end"/>
            </w:r>
          </w:hyperlink>
        </w:p>
        <w:p w14:paraId="6EADF200"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21" w:history="1">
            <w:r w:rsidR="008D4C44" w:rsidRPr="00CA5F6A">
              <w:rPr>
                <w:rStyle w:val="Hipercze"/>
                <w:b w:val="0"/>
                <w:bCs w:val="0"/>
                <w:sz w:val="22"/>
              </w:rPr>
              <w:t>5.12</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Przechowywanie</w:t>
            </w:r>
            <w:r w:rsidR="008D4C44" w:rsidRPr="00CA5F6A">
              <w:rPr>
                <w:rStyle w:val="Hipercze"/>
                <w:b w:val="0"/>
                <w:bCs w:val="0"/>
                <w:sz w:val="22"/>
              </w:rPr>
              <w:t xml:space="preserve"> dokumentacji budowy oraz dokumentów niezbędnych do prawidłowej eksploatacji maszyn i innych urządzeń technicznych</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_Toc49429021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20</w:t>
            </w:r>
            <w:r w:rsidR="008D4C44" w:rsidRPr="00CA5F6A">
              <w:rPr>
                <w:b w:val="0"/>
                <w:bCs w:val="0"/>
                <w:webHidden/>
                <w:sz w:val="22"/>
              </w:rPr>
              <w:fldChar w:fldCharType="end"/>
            </w:r>
          </w:hyperlink>
        </w:p>
        <w:p w14:paraId="2229EACE" w14:textId="77777777" w:rsidR="008D4C44" w:rsidRPr="00CA5F6A" w:rsidRDefault="00690A71" w:rsidP="00CA5F6A">
          <w:pPr>
            <w:pStyle w:val="Spistreci2"/>
            <w:spacing w:after="0"/>
            <w:rPr>
              <w:rFonts w:asciiTheme="minorHAnsi" w:eastAsiaTheme="minorEastAsia" w:hAnsiTheme="minorHAnsi" w:cstheme="minorBidi"/>
              <w:b w:val="0"/>
              <w:bCs w:val="0"/>
              <w:sz w:val="22"/>
            </w:rPr>
          </w:pPr>
          <w:hyperlink w:anchor="_Toc49429022" w:history="1">
            <w:r w:rsidR="008D4C44" w:rsidRPr="00CA5F6A">
              <w:rPr>
                <w:rStyle w:val="Hipercze"/>
                <w:rFonts w:cstheme="minorHAnsi"/>
                <w:b w:val="0"/>
                <w:bCs w:val="0"/>
                <w:sz w:val="22"/>
              </w:rPr>
              <w:t>5.13</w:t>
            </w:r>
            <w:r w:rsidR="008D4C44" w:rsidRPr="00CA5F6A">
              <w:rPr>
                <w:rFonts w:asciiTheme="minorHAnsi" w:eastAsiaTheme="minorEastAsia" w:hAnsiTheme="minorHAnsi" w:cstheme="minorBidi"/>
                <w:b w:val="0"/>
                <w:bCs w:val="0"/>
                <w:sz w:val="22"/>
              </w:rPr>
              <w:tab/>
            </w:r>
            <w:r w:rsidR="008D4C44" w:rsidRPr="00CA5F6A">
              <w:rPr>
                <w:rStyle w:val="Hipercze"/>
                <w:rFonts w:cstheme="minorHAnsi"/>
                <w:b w:val="0"/>
                <w:bCs w:val="0"/>
                <w:sz w:val="22"/>
              </w:rPr>
              <w:t>Uwagi końcowe</w:t>
            </w:r>
            <w:r w:rsidR="008D4C44" w:rsidRPr="00CA5F6A">
              <w:rPr>
                <w:b w:val="0"/>
                <w:bCs w:val="0"/>
                <w:webHidden/>
                <w:sz w:val="22"/>
              </w:rPr>
              <w:tab/>
            </w:r>
            <w:r w:rsidR="008D4C44" w:rsidRPr="00CA5F6A">
              <w:rPr>
                <w:b w:val="0"/>
                <w:bCs w:val="0"/>
                <w:webHidden/>
                <w:sz w:val="22"/>
              </w:rPr>
              <w:fldChar w:fldCharType="begin"/>
            </w:r>
            <w:r w:rsidR="008D4C44" w:rsidRPr="00CA5F6A">
              <w:rPr>
                <w:b w:val="0"/>
                <w:bCs w:val="0"/>
                <w:webHidden/>
                <w:sz w:val="22"/>
              </w:rPr>
              <w:instrText xml:space="preserve"> PAGEREF _Toc49429022 \h </w:instrText>
            </w:r>
            <w:r w:rsidR="008D4C44" w:rsidRPr="00CA5F6A">
              <w:rPr>
                <w:b w:val="0"/>
                <w:bCs w:val="0"/>
                <w:webHidden/>
                <w:sz w:val="22"/>
              </w:rPr>
            </w:r>
            <w:r w:rsidR="008D4C44" w:rsidRPr="00CA5F6A">
              <w:rPr>
                <w:b w:val="0"/>
                <w:bCs w:val="0"/>
                <w:webHidden/>
                <w:sz w:val="22"/>
              </w:rPr>
              <w:fldChar w:fldCharType="separate"/>
            </w:r>
            <w:r>
              <w:rPr>
                <w:b w:val="0"/>
                <w:bCs w:val="0"/>
                <w:webHidden/>
                <w:sz w:val="22"/>
              </w:rPr>
              <w:t>21</w:t>
            </w:r>
            <w:r w:rsidR="008D4C44" w:rsidRPr="00CA5F6A">
              <w:rPr>
                <w:b w:val="0"/>
                <w:bCs w:val="0"/>
                <w:webHidden/>
                <w:sz w:val="22"/>
              </w:rPr>
              <w:fldChar w:fldCharType="end"/>
            </w:r>
          </w:hyperlink>
        </w:p>
        <w:p w14:paraId="3D219D9A" w14:textId="77777777" w:rsidR="008D4C44" w:rsidRPr="00CA5F6A" w:rsidRDefault="00690A71" w:rsidP="00CA5F6A">
          <w:pPr>
            <w:pStyle w:val="Spistreci1"/>
            <w:spacing w:after="0"/>
            <w:rPr>
              <w:rFonts w:asciiTheme="minorHAnsi" w:hAnsiTheme="minorHAnsi" w:cstheme="minorBidi"/>
              <w:b w:val="0"/>
              <w:sz w:val="22"/>
            </w:rPr>
          </w:pPr>
          <w:hyperlink w:anchor="_Toc49429023" w:history="1">
            <w:r w:rsidR="008D4C44" w:rsidRPr="00CA5F6A">
              <w:rPr>
                <w:rStyle w:val="Hipercze"/>
                <w:b w:val="0"/>
                <w:sz w:val="22"/>
              </w:rPr>
              <w:t>SPIS ZAŁĄCZNIKÓW</w:t>
            </w:r>
            <w:r w:rsidR="008D4C44" w:rsidRPr="00CA5F6A">
              <w:rPr>
                <w:b w:val="0"/>
                <w:webHidden/>
                <w:sz w:val="22"/>
              </w:rPr>
              <w:tab/>
            </w:r>
            <w:r w:rsidR="008D4C44" w:rsidRPr="00CA5F6A">
              <w:rPr>
                <w:b w:val="0"/>
                <w:webHidden/>
                <w:sz w:val="22"/>
              </w:rPr>
              <w:fldChar w:fldCharType="begin"/>
            </w:r>
            <w:r w:rsidR="008D4C44" w:rsidRPr="00CA5F6A">
              <w:rPr>
                <w:b w:val="0"/>
                <w:webHidden/>
                <w:sz w:val="22"/>
              </w:rPr>
              <w:instrText xml:space="preserve"> PAGEREF _Toc49429023 \h </w:instrText>
            </w:r>
            <w:r w:rsidR="008D4C44" w:rsidRPr="00CA5F6A">
              <w:rPr>
                <w:b w:val="0"/>
                <w:webHidden/>
                <w:sz w:val="22"/>
              </w:rPr>
            </w:r>
            <w:r w:rsidR="008D4C44" w:rsidRPr="00CA5F6A">
              <w:rPr>
                <w:b w:val="0"/>
                <w:webHidden/>
                <w:sz w:val="22"/>
              </w:rPr>
              <w:fldChar w:fldCharType="separate"/>
            </w:r>
            <w:r>
              <w:rPr>
                <w:b w:val="0"/>
                <w:webHidden/>
                <w:sz w:val="22"/>
              </w:rPr>
              <w:t>22</w:t>
            </w:r>
            <w:r w:rsidR="008D4C44" w:rsidRPr="00CA5F6A">
              <w:rPr>
                <w:b w:val="0"/>
                <w:webHidden/>
                <w:sz w:val="22"/>
              </w:rPr>
              <w:fldChar w:fldCharType="end"/>
            </w:r>
          </w:hyperlink>
        </w:p>
        <w:p w14:paraId="4DA802B3" w14:textId="77777777" w:rsidR="008D4C44" w:rsidRPr="00CA5F6A" w:rsidRDefault="00690A71" w:rsidP="00CA5F6A">
          <w:pPr>
            <w:pStyle w:val="Spistreci1"/>
            <w:spacing w:after="0"/>
            <w:rPr>
              <w:rFonts w:asciiTheme="minorHAnsi" w:hAnsiTheme="minorHAnsi" w:cstheme="minorBidi"/>
              <w:b w:val="0"/>
              <w:sz w:val="22"/>
            </w:rPr>
          </w:pPr>
          <w:hyperlink w:anchor="_Toc49429024" w:history="1">
            <w:r w:rsidR="008D4C44" w:rsidRPr="00CA5F6A">
              <w:rPr>
                <w:rStyle w:val="Hipercze"/>
                <w:b w:val="0"/>
                <w:sz w:val="22"/>
              </w:rPr>
              <w:t>SPIS CZĘŚCI GRAFICZNEJ OPRACOWANIA</w:t>
            </w:r>
            <w:r w:rsidR="008D4C44" w:rsidRPr="00CA5F6A">
              <w:rPr>
                <w:b w:val="0"/>
                <w:webHidden/>
                <w:sz w:val="22"/>
              </w:rPr>
              <w:tab/>
            </w:r>
            <w:r w:rsidR="008D4C44" w:rsidRPr="00CA5F6A">
              <w:rPr>
                <w:b w:val="0"/>
                <w:webHidden/>
                <w:sz w:val="22"/>
              </w:rPr>
              <w:fldChar w:fldCharType="begin"/>
            </w:r>
            <w:r w:rsidR="008D4C44" w:rsidRPr="00CA5F6A">
              <w:rPr>
                <w:b w:val="0"/>
                <w:webHidden/>
                <w:sz w:val="22"/>
              </w:rPr>
              <w:instrText xml:space="preserve"> PAGEREF _Toc49429024 \h </w:instrText>
            </w:r>
            <w:r w:rsidR="008D4C44" w:rsidRPr="00CA5F6A">
              <w:rPr>
                <w:b w:val="0"/>
                <w:webHidden/>
                <w:sz w:val="22"/>
              </w:rPr>
            </w:r>
            <w:r w:rsidR="008D4C44" w:rsidRPr="00CA5F6A">
              <w:rPr>
                <w:b w:val="0"/>
                <w:webHidden/>
                <w:sz w:val="22"/>
              </w:rPr>
              <w:fldChar w:fldCharType="separate"/>
            </w:r>
            <w:r>
              <w:rPr>
                <w:b w:val="0"/>
                <w:webHidden/>
                <w:sz w:val="22"/>
              </w:rPr>
              <w:t>23</w:t>
            </w:r>
            <w:r w:rsidR="008D4C44" w:rsidRPr="00CA5F6A">
              <w:rPr>
                <w:b w:val="0"/>
                <w:webHidden/>
                <w:sz w:val="22"/>
              </w:rPr>
              <w:fldChar w:fldCharType="end"/>
            </w:r>
          </w:hyperlink>
        </w:p>
        <w:p w14:paraId="58B0F38E" w14:textId="3AC7C2DA" w:rsidR="006E2458" w:rsidRPr="00CA5F6A" w:rsidRDefault="00FF6DEF" w:rsidP="00CA5F6A">
          <w:pPr>
            <w:rPr>
              <w:color w:val="FF0000"/>
              <w:sz w:val="22"/>
              <w:highlight w:val="yellow"/>
            </w:rPr>
          </w:pPr>
          <w:r w:rsidRPr="00CA5F6A">
            <w:rPr>
              <w:color w:val="FF0000"/>
              <w:sz w:val="22"/>
              <w:highlight w:val="yellow"/>
            </w:rPr>
            <w:fldChar w:fldCharType="end"/>
          </w:r>
        </w:p>
      </w:sdtContent>
    </w:sdt>
    <w:p w14:paraId="2BD4FCD0" w14:textId="77777777" w:rsidR="00DE45EF" w:rsidRPr="00CA5F6A" w:rsidRDefault="00DE45EF" w:rsidP="00CA5F6A">
      <w:pPr>
        <w:rPr>
          <w:rFonts w:eastAsiaTheme="majorEastAsia" w:cstheme="majorBidi"/>
          <w:sz w:val="22"/>
          <w:highlight w:val="yellow"/>
        </w:rPr>
      </w:pPr>
      <w:r w:rsidRPr="00CA5F6A">
        <w:rPr>
          <w:sz w:val="22"/>
          <w:highlight w:val="yellow"/>
        </w:rPr>
        <w:br w:type="page"/>
      </w:r>
    </w:p>
    <w:p w14:paraId="2A4AD0F5" w14:textId="77777777" w:rsidR="001F566C" w:rsidRPr="00BF25A1" w:rsidRDefault="001F566C" w:rsidP="004D30B3">
      <w:pPr>
        <w:pStyle w:val="Nagwek1"/>
        <w:ind w:hanging="574"/>
      </w:pPr>
      <w:bookmarkStart w:id="2" w:name="_Toc49428967"/>
      <w:r w:rsidRPr="00BF25A1">
        <w:lastRenderedPageBreak/>
        <w:t>WYKAZ DZIAŁEK POD INWESTYCJE</w:t>
      </w:r>
      <w:bookmarkEnd w:id="2"/>
    </w:p>
    <w:p w14:paraId="1CF815AA" w14:textId="77777777" w:rsidR="00055B8C" w:rsidRPr="00BF25A1" w:rsidRDefault="00055B8C" w:rsidP="001F566C">
      <w:pPr>
        <w:spacing w:line="360" w:lineRule="auto"/>
        <w:rPr>
          <w:rFonts w:eastAsiaTheme="majorEastAsia" w:cstheme="majorBidi"/>
          <w:b/>
          <w:bCs/>
          <w:szCs w:val="24"/>
        </w:rPr>
      </w:pPr>
    </w:p>
    <w:p w14:paraId="386FDDD7" w14:textId="69BE2E24" w:rsidR="003B70E6" w:rsidRPr="00BF25A1" w:rsidRDefault="00EC5521" w:rsidP="003B70E6">
      <w:pPr>
        <w:autoSpaceDE w:val="0"/>
        <w:autoSpaceDN w:val="0"/>
        <w:adjustRightInd w:val="0"/>
        <w:spacing w:line="276" w:lineRule="auto"/>
        <w:ind w:firstLine="709"/>
        <w:rPr>
          <w:rFonts w:cs="Calibri"/>
          <w:szCs w:val="24"/>
        </w:rPr>
      </w:pPr>
      <w:r w:rsidRPr="00BF25A1">
        <w:rPr>
          <w:rFonts w:cs="Calibri"/>
          <w:szCs w:val="24"/>
        </w:rPr>
        <w:t>Planowane do budowy urządzenia</w:t>
      </w:r>
      <w:r w:rsidR="003B70E6" w:rsidRPr="00BF25A1">
        <w:rPr>
          <w:rFonts w:cs="Calibri"/>
          <w:szCs w:val="24"/>
        </w:rPr>
        <w:t xml:space="preserve"> wodne zlokalizowane </w:t>
      </w:r>
      <w:r w:rsidRPr="00BF25A1">
        <w:rPr>
          <w:rFonts w:cs="Calibri"/>
          <w:szCs w:val="24"/>
        </w:rPr>
        <w:t>są na działkach inwestycyjnych należących</w:t>
      </w:r>
      <w:r w:rsidR="00F153D7" w:rsidRPr="00BF25A1">
        <w:rPr>
          <w:rFonts w:cs="Calibri"/>
          <w:szCs w:val="24"/>
        </w:rPr>
        <w:t xml:space="preserve"> do inwestora</w:t>
      </w:r>
      <w:r w:rsidR="003B70E6" w:rsidRPr="00BF25A1">
        <w:rPr>
          <w:rFonts w:cs="Calibri"/>
          <w:szCs w:val="24"/>
        </w:rPr>
        <w:t xml:space="preserve"> </w:t>
      </w:r>
      <w:r w:rsidR="003B70E6" w:rsidRPr="00BF25A1">
        <w:rPr>
          <w:rFonts w:cs="Calibri"/>
          <w:bCs/>
          <w:szCs w:val="24"/>
        </w:rPr>
        <w:t>Skarb</w:t>
      </w:r>
      <w:r w:rsidR="00B579BF" w:rsidRPr="00BF25A1">
        <w:rPr>
          <w:rFonts w:cs="Calibri"/>
          <w:bCs/>
          <w:szCs w:val="24"/>
        </w:rPr>
        <w:t>u</w:t>
      </w:r>
      <w:r w:rsidR="003B70E6" w:rsidRPr="00BF25A1">
        <w:rPr>
          <w:rFonts w:cs="Calibri"/>
          <w:bCs/>
          <w:szCs w:val="24"/>
        </w:rPr>
        <w:t xml:space="preserve"> Państwa – Państwowe</w:t>
      </w:r>
      <w:r w:rsidR="00B579BF" w:rsidRPr="00BF25A1">
        <w:rPr>
          <w:rFonts w:cs="Calibri"/>
          <w:bCs/>
          <w:szCs w:val="24"/>
        </w:rPr>
        <w:t>go</w:t>
      </w:r>
      <w:r w:rsidR="003B70E6" w:rsidRPr="00BF25A1">
        <w:rPr>
          <w:rFonts w:cs="Calibri"/>
          <w:bCs/>
          <w:szCs w:val="24"/>
        </w:rPr>
        <w:t xml:space="preserve"> Gospodarstw</w:t>
      </w:r>
      <w:r w:rsidR="00B579BF" w:rsidRPr="00BF25A1">
        <w:rPr>
          <w:rFonts w:cs="Calibri"/>
          <w:bCs/>
          <w:szCs w:val="24"/>
        </w:rPr>
        <w:t>a</w:t>
      </w:r>
      <w:r w:rsidR="003B70E6" w:rsidRPr="00BF25A1">
        <w:rPr>
          <w:rFonts w:cs="Calibri"/>
          <w:bCs/>
          <w:szCs w:val="24"/>
        </w:rPr>
        <w:t xml:space="preserve"> Leśne</w:t>
      </w:r>
      <w:r w:rsidR="00B579BF" w:rsidRPr="00BF25A1">
        <w:rPr>
          <w:rFonts w:cs="Calibri"/>
          <w:bCs/>
          <w:szCs w:val="24"/>
        </w:rPr>
        <w:t>go</w:t>
      </w:r>
      <w:r w:rsidR="003B70E6" w:rsidRPr="00BF25A1">
        <w:rPr>
          <w:rFonts w:cs="Calibri"/>
          <w:szCs w:val="24"/>
        </w:rPr>
        <w:t xml:space="preserve"> </w:t>
      </w:r>
      <w:r w:rsidR="003B70E6" w:rsidRPr="00BF25A1">
        <w:rPr>
          <w:rFonts w:cs="Calibri"/>
          <w:bCs/>
          <w:szCs w:val="24"/>
        </w:rPr>
        <w:t>Lasy Państwowe</w:t>
      </w:r>
      <w:r w:rsidR="003B70E6" w:rsidRPr="00BF25A1">
        <w:rPr>
          <w:rFonts w:cs="Calibri"/>
          <w:szCs w:val="24"/>
        </w:rPr>
        <w:t xml:space="preserve"> </w:t>
      </w:r>
      <w:r w:rsidR="003B70E6" w:rsidRPr="00BF25A1">
        <w:rPr>
          <w:rFonts w:cs="Calibri"/>
          <w:bCs/>
          <w:szCs w:val="24"/>
        </w:rPr>
        <w:t xml:space="preserve">Nadleśnictwo </w:t>
      </w:r>
      <w:r w:rsidRPr="00BF25A1">
        <w:rPr>
          <w:rFonts w:cs="Calibri"/>
          <w:bCs/>
          <w:szCs w:val="24"/>
        </w:rPr>
        <w:t>Żmigród z siedzibą przy ul. Parkowej 4a, 55-140 Żmigród</w:t>
      </w:r>
      <w:r w:rsidR="003B70E6" w:rsidRPr="00BF25A1">
        <w:rPr>
          <w:rFonts w:cs="Calibri"/>
          <w:bCs/>
          <w:szCs w:val="24"/>
        </w:rPr>
        <w:t>.</w:t>
      </w:r>
    </w:p>
    <w:p w14:paraId="00D64DB6" w14:textId="6F25EBD3" w:rsidR="003B70E6" w:rsidRPr="00BF25A1" w:rsidRDefault="00DB2900" w:rsidP="00DB2900">
      <w:pPr>
        <w:tabs>
          <w:tab w:val="left" w:pos="6945"/>
        </w:tabs>
        <w:spacing w:line="360" w:lineRule="auto"/>
        <w:rPr>
          <w:rFonts w:eastAsiaTheme="majorEastAsia" w:cstheme="majorBidi"/>
          <w:b/>
          <w:bCs/>
          <w:szCs w:val="24"/>
        </w:rPr>
      </w:pPr>
      <w:r w:rsidRPr="00BF25A1">
        <w:rPr>
          <w:rFonts w:eastAsiaTheme="majorEastAsia" w:cstheme="majorBidi"/>
          <w:b/>
          <w:bCs/>
          <w:szCs w:val="24"/>
        </w:rPr>
        <w:tab/>
      </w:r>
    </w:p>
    <w:p w14:paraId="21B2F5F4" w14:textId="7F9EC8A7" w:rsidR="00322960" w:rsidRPr="00BF25A1" w:rsidRDefault="00540AFC" w:rsidP="00EC5521">
      <w:pPr>
        <w:spacing w:line="360" w:lineRule="auto"/>
        <w:jc w:val="center"/>
        <w:rPr>
          <w:rFonts w:eastAsiaTheme="majorEastAsia" w:cstheme="majorBidi"/>
          <w:bCs/>
          <w:i/>
          <w:sz w:val="20"/>
          <w:szCs w:val="20"/>
        </w:rPr>
      </w:pPr>
      <w:r w:rsidRPr="00BF25A1">
        <w:rPr>
          <w:rFonts w:eastAsiaTheme="majorEastAsia" w:cstheme="majorBidi"/>
          <w:bCs/>
          <w:i/>
          <w:sz w:val="20"/>
          <w:szCs w:val="20"/>
        </w:rPr>
        <w:t>Tabela.1</w:t>
      </w:r>
      <w:r w:rsidR="00E64D32" w:rsidRPr="00BF25A1">
        <w:rPr>
          <w:rFonts w:eastAsiaTheme="majorEastAsia" w:cstheme="majorBidi"/>
          <w:bCs/>
          <w:i/>
          <w:sz w:val="20"/>
          <w:szCs w:val="20"/>
        </w:rPr>
        <w:t xml:space="preserve">. Wykaz działek pod inwestycję </w:t>
      </w:r>
    </w:p>
    <w:tbl>
      <w:tblPr>
        <w:tblW w:w="963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3"/>
        <w:gridCol w:w="1302"/>
        <w:gridCol w:w="1185"/>
        <w:gridCol w:w="1418"/>
        <w:gridCol w:w="1701"/>
        <w:gridCol w:w="1134"/>
        <w:gridCol w:w="2551"/>
      </w:tblGrid>
      <w:tr w:rsidR="00322960" w:rsidRPr="00BF25A1" w14:paraId="00698B8C" w14:textId="6C415DED" w:rsidTr="00BF25A1">
        <w:trPr>
          <w:trHeight w:val="567"/>
        </w:trPr>
        <w:tc>
          <w:tcPr>
            <w:tcW w:w="343" w:type="dxa"/>
            <w:shd w:val="clear" w:color="000000" w:fill="DDD9C4"/>
            <w:vAlign w:val="center"/>
            <w:hideMark/>
          </w:tcPr>
          <w:p w14:paraId="5CFA3D1F" w14:textId="77777777" w:rsidR="00322960" w:rsidRPr="00BF25A1" w:rsidRDefault="00322960" w:rsidP="00322960">
            <w:pPr>
              <w:jc w:val="center"/>
              <w:rPr>
                <w:b/>
                <w:bCs/>
                <w:sz w:val="20"/>
                <w:szCs w:val="20"/>
              </w:rPr>
            </w:pPr>
            <w:r w:rsidRPr="00BF25A1">
              <w:rPr>
                <w:b/>
                <w:bCs/>
                <w:sz w:val="20"/>
                <w:szCs w:val="20"/>
              </w:rPr>
              <w:t>LP</w:t>
            </w:r>
          </w:p>
        </w:tc>
        <w:tc>
          <w:tcPr>
            <w:tcW w:w="1302" w:type="dxa"/>
            <w:shd w:val="clear" w:color="000000" w:fill="DDD9C4"/>
            <w:vAlign w:val="center"/>
            <w:hideMark/>
          </w:tcPr>
          <w:p w14:paraId="0707BE0F" w14:textId="77777777" w:rsidR="00322960" w:rsidRPr="00BF25A1" w:rsidRDefault="00322960" w:rsidP="00322960">
            <w:pPr>
              <w:jc w:val="center"/>
              <w:rPr>
                <w:b/>
                <w:bCs/>
                <w:sz w:val="20"/>
                <w:szCs w:val="20"/>
              </w:rPr>
            </w:pPr>
            <w:r w:rsidRPr="00BF25A1">
              <w:rPr>
                <w:b/>
                <w:bCs/>
                <w:sz w:val="20"/>
                <w:szCs w:val="20"/>
              </w:rPr>
              <w:t>NUMER OBIEKTU</w:t>
            </w:r>
          </w:p>
        </w:tc>
        <w:tc>
          <w:tcPr>
            <w:tcW w:w="1185" w:type="dxa"/>
            <w:shd w:val="clear" w:color="000000" w:fill="DDD9C4"/>
            <w:vAlign w:val="center"/>
            <w:hideMark/>
          </w:tcPr>
          <w:p w14:paraId="25EFED41" w14:textId="77777777" w:rsidR="00322960" w:rsidRPr="00BF25A1" w:rsidRDefault="00322960" w:rsidP="00322960">
            <w:pPr>
              <w:jc w:val="center"/>
              <w:rPr>
                <w:b/>
                <w:bCs/>
                <w:sz w:val="20"/>
                <w:szCs w:val="20"/>
              </w:rPr>
            </w:pPr>
            <w:r w:rsidRPr="00BF25A1">
              <w:rPr>
                <w:b/>
                <w:bCs/>
                <w:sz w:val="20"/>
                <w:szCs w:val="20"/>
              </w:rPr>
              <w:t>NUMER DZIAŁKI</w:t>
            </w:r>
          </w:p>
        </w:tc>
        <w:tc>
          <w:tcPr>
            <w:tcW w:w="1418" w:type="dxa"/>
            <w:shd w:val="clear" w:color="000000" w:fill="DDD9C4"/>
            <w:vAlign w:val="center"/>
            <w:hideMark/>
          </w:tcPr>
          <w:p w14:paraId="006D9F86" w14:textId="77777777" w:rsidR="00322960" w:rsidRPr="00BF25A1" w:rsidRDefault="00322960" w:rsidP="00322960">
            <w:pPr>
              <w:jc w:val="center"/>
              <w:rPr>
                <w:b/>
                <w:bCs/>
                <w:sz w:val="20"/>
                <w:szCs w:val="20"/>
              </w:rPr>
            </w:pPr>
            <w:r w:rsidRPr="00BF25A1">
              <w:rPr>
                <w:b/>
                <w:bCs/>
                <w:sz w:val="20"/>
                <w:szCs w:val="20"/>
              </w:rPr>
              <w:t>NUMER OBRĘBU</w:t>
            </w:r>
          </w:p>
        </w:tc>
        <w:tc>
          <w:tcPr>
            <w:tcW w:w="1701" w:type="dxa"/>
            <w:shd w:val="clear" w:color="000000" w:fill="DDD9C4"/>
            <w:vAlign w:val="center"/>
            <w:hideMark/>
          </w:tcPr>
          <w:p w14:paraId="088D810B" w14:textId="77777777" w:rsidR="00322960" w:rsidRPr="00BF25A1" w:rsidRDefault="00322960" w:rsidP="00322960">
            <w:pPr>
              <w:jc w:val="center"/>
              <w:rPr>
                <w:b/>
                <w:bCs/>
                <w:sz w:val="20"/>
                <w:szCs w:val="20"/>
              </w:rPr>
            </w:pPr>
            <w:r w:rsidRPr="00BF25A1">
              <w:rPr>
                <w:b/>
                <w:bCs/>
                <w:sz w:val="20"/>
                <w:szCs w:val="20"/>
              </w:rPr>
              <w:t>NAZWA OBRĘBU</w:t>
            </w:r>
          </w:p>
        </w:tc>
        <w:tc>
          <w:tcPr>
            <w:tcW w:w="1134" w:type="dxa"/>
            <w:shd w:val="clear" w:color="000000" w:fill="DDD9C4"/>
            <w:vAlign w:val="center"/>
            <w:hideMark/>
          </w:tcPr>
          <w:p w14:paraId="379C40AA" w14:textId="77777777" w:rsidR="00322960" w:rsidRPr="00BF25A1" w:rsidRDefault="00322960" w:rsidP="00322960">
            <w:pPr>
              <w:jc w:val="center"/>
              <w:rPr>
                <w:b/>
                <w:bCs/>
                <w:sz w:val="20"/>
                <w:szCs w:val="20"/>
              </w:rPr>
            </w:pPr>
            <w:r w:rsidRPr="00BF25A1">
              <w:rPr>
                <w:b/>
                <w:bCs/>
                <w:sz w:val="20"/>
                <w:szCs w:val="20"/>
              </w:rPr>
              <w:t xml:space="preserve">Gmina </w:t>
            </w:r>
          </w:p>
        </w:tc>
        <w:tc>
          <w:tcPr>
            <w:tcW w:w="2551" w:type="dxa"/>
            <w:shd w:val="clear" w:color="000000" w:fill="DDD9C4"/>
            <w:vAlign w:val="center"/>
          </w:tcPr>
          <w:p w14:paraId="3C1E0600" w14:textId="263BAC2F" w:rsidR="00322960" w:rsidRPr="00BF25A1" w:rsidRDefault="00EC5521" w:rsidP="00EC5521">
            <w:pPr>
              <w:jc w:val="center"/>
              <w:rPr>
                <w:b/>
                <w:bCs/>
                <w:sz w:val="20"/>
                <w:szCs w:val="20"/>
              </w:rPr>
            </w:pPr>
            <w:r w:rsidRPr="00BF25A1">
              <w:rPr>
                <w:b/>
                <w:bCs/>
                <w:sz w:val="20"/>
                <w:szCs w:val="20"/>
              </w:rPr>
              <w:t>Właściciel</w:t>
            </w:r>
          </w:p>
        </w:tc>
      </w:tr>
      <w:tr w:rsidR="00F153D7" w:rsidRPr="00BF25A1" w14:paraId="6596C7CF" w14:textId="6B3FCFB8" w:rsidTr="00BF25A1">
        <w:trPr>
          <w:trHeight w:val="833"/>
        </w:trPr>
        <w:tc>
          <w:tcPr>
            <w:tcW w:w="343" w:type="dxa"/>
            <w:shd w:val="clear" w:color="auto" w:fill="auto"/>
            <w:vAlign w:val="center"/>
          </w:tcPr>
          <w:p w14:paraId="6640D8AB" w14:textId="59DE6376" w:rsidR="00F153D7" w:rsidRPr="00BF25A1" w:rsidRDefault="00BF25A1" w:rsidP="00322960">
            <w:pPr>
              <w:jc w:val="center"/>
              <w:rPr>
                <w:rFonts w:eastAsia="Times New Roman" w:cs="Times New Roman"/>
                <w:color w:val="000000"/>
                <w:sz w:val="20"/>
                <w:szCs w:val="20"/>
              </w:rPr>
            </w:pPr>
            <w:r w:rsidRPr="00BF25A1">
              <w:rPr>
                <w:rFonts w:eastAsia="Times New Roman" w:cs="Times New Roman"/>
                <w:color w:val="000000"/>
                <w:sz w:val="20"/>
                <w:szCs w:val="20"/>
              </w:rPr>
              <w:t>1</w:t>
            </w:r>
          </w:p>
        </w:tc>
        <w:tc>
          <w:tcPr>
            <w:tcW w:w="1302" w:type="dxa"/>
            <w:shd w:val="clear" w:color="auto" w:fill="auto"/>
            <w:vAlign w:val="center"/>
            <w:hideMark/>
          </w:tcPr>
          <w:p w14:paraId="60C51207"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732.2.31</w:t>
            </w:r>
          </w:p>
        </w:tc>
        <w:tc>
          <w:tcPr>
            <w:tcW w:w="1185" w:type="dxa"/>
            <w:shd w:val="clear" w:color="auto" w:fill="auto"/>
            <w:vAlign w:val="center"/>
            <w:hideMark/>
          </w:tcPr>
          <w:p w14:paraId="60203A9A"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 xml:space="preserve">333; </w:t>
            </w:r>
          </w:p>
          <w:p w14:paraId="695C2E39" w14:textId="4F751CC8"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334</w:t>
            </w:r>
          </w:p>
        </w:tc>
        <w:tc>
          <w:tcPr>
            <w:tcW w:w="1418" w:type="dxa"/>
            <w:shd w:val="clear" w:color="auto" w:fill="auto"/>
            <w:vAlign w:val="center"/>
            <w:hideMark/>
          </w:tcPr>
          <w:p w14:paraId="10663C32"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nr obr.0017</w:t>
            </w:r>
          </w:p>
        </w:tc>
        <w:tc>
          <w:tcPr>
            <w:tcW w:w="1701" w:type="dxa"/>
            <w:shd w:val="clear" w:color="auto" w:fill="auto"/>
            <w:vAlign w:val="center"/>
            <w:hideMark/>
          </w:tcPr>
          <w:p w14:paraId="3D1FFB78"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KSIĄŻĘCA WIEŚ</w:t>
            </w:r>
          </w:p>
        </w:tc>
        <w:tc>
          <w:tcPr>
            <w:tcW w:w="1134" w:type="dxa"/>
            <w:shd w:val="clear" w:color="auto" w:fill="auto"/>
            <w:vAlign w:val="center"/>
            <w:hideMark/>
          </w:tcPr>
          <w:p w14:paraId="0EFEF201"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Żmigród</w:t>
            </w:r>
          </w:p>
        </w:tc>
        <w:tc>
          <w:tcPr>
            <w:tcW w:w="2551" w:type="dxa"/>
            <w:vMerge w:val="restart"/>
          </w:tcPr>
          <w:p w14:paraId="6167E8BB" w14:textId="77777777" w:rsidR="00BF25A1" w:rsidRPr="00BF25A1" w:rsidRDefault="00BF25A1" w:rsidP="00BF25A1">
            <w:pPr>
              <w:jc w:val="center"/>
              <w:rPr>
                <w:rFonts w:eastAsia="Times New Roman" w:cs="Times New Roman"/>
                <w:color w:val="000000"/>
                <w:sz w:val="20"/>
                <w:szCs w:val="20"/>
              </w:rPr>
            </w:pPr>
            <w:r w:rsidRPr="00BF25A1">
              <w:rPr>
                <w:rFonts w:eastAsia="Times New Roman" w:cs="Times New Roman"/>
                <w:color w:val="000000"/>
                <w:sz w:val="20"/>
                <w:szCs w:val="20"/>
              </w:rPr>
              <w:t>Skarb Państwa</w:t>
            </w:r>
            <w:r w:rsidRPr="00BF25A1">
              <w:rPr>
                <w:rFonts w:eastAsia="Times New Roman" w:cs="Times New Roman"/>
                <w:color w:val="000000"/>
                <w:sz w:val="20"/>
                <w:szCs w:val="20"/>
              </w:rPr>
              <w:br/>
              <w:t>Państwowe Gospodarstwo Leśne Lasy Państwowe Nadleśnictwo Żmigród</w:t>
            </w:r>
            <w:r w:rsidRPr="00BF25A1">
              <w:rPr>
                <w:rFonts w:eastAsia="Times New Roman" w:cs="Times New Roman"/>
                <w:color w:val="000000"/>
                <w:sz w:val="20"/>
                <w:szCs w:val="20"/>
              </w:rPr>
              <w:br/>
              <w:t xml:space="preserve">ul. Parkowa 4a, </w:t>
            </w:r>
          </w:p>
          <w:p w14:paraId="52D8C770" w14:textId="6A582DFD" w:rsidR="00F153D7" w:rsidRPr="00BF25A1" w:rsidRDefault="00BF25A1" w:rsidP="00BF25A1">
            <w:pPr>
              <w:jc w:val="center"/>
              <w:rPr>
                <w:rFonts w:eastAsia="Times New Roman" w:cs="Times New Roman"/>
                <w:sz w:val="20"/>
                <w:szCs w:val="20"/>
              </w:rPr>
            </w:pPr>
            <w:r w:rsidRPr="00BF25A1">
              <w:rPr>
                <w:rFonts w:eastAsia="Times New Roman" w:cs="Times New Roman"/>
                <w:color w:val="000000"/>
                <w:sz w:val="20"/>
                <w:szCs w:val="20"/>
              </w:rPr>
              <w:t>55-140 Żmigród</w:t>
            </w:r>
          </w:p>
        </w:tc>
      </w:tr>
      <w:tr w:rsidR="00F153D7" w:rsidRPr="00BF25A1" w14:paraId="1BB30E00" w14:textId="367D3446" w:rsidTr="00BF25A1">
        <w:trPr>
          <w:trHeight w:val="283"/>
        </w:trPr>
        <w:tc>
          <w:tcPr>
            <w:tcW w:w="343" w:type="dxa"/>
            <w:shd w:val="clear" w:color="auto" w:fill="auto"/>
            <w:vAlign w:val="center"/>
          </w:tcPr>
          <w:p w14:paraId="605D32D3" w14:textId="1D2FC5BE" w:rsidR="00F153D7" w:rsidRPr="00BF25A1" w:rsidRDefault="00BF25A1" w:rsidP="00322960">
            <w:pPr>
              <w:jc w:val="center"/>
              <w:rPr>
                <w:rFonts w:eastAsia="Times New Roman" w:cs="Times New Roman"/>
                <w:color w:val="000000"/>
                <w:sz w:val="20"/>
                <w:szCs w:val="20"/>
              </w:rPr>
            </w:pPr>
            <w:r w:rsidRPr="00BF25A1">
              <w:rPr>
                <w:rFonts w:eastAsia="Times New Roman" w:cs="Times New Roman"/>
                <w:color w:val="000000"/>
                <w:sz w:val="20"/>
                <w:szCs w:val="20"/>
              </w:rPr>
              <w:t>2</w:t>
            </w:r>
          </w:p>
        </w:tc>
        <w:tc>
          <w:tcPr>
            <w:tcW w:w="1302" w:type="dxa"/>
            <w:shd w:val="clear" w:color="auto" w:fill="auto"/>
            <w:vAlign w:val="center"/>
            <w:hideMark/>
          </w:tcPr>
          <w:p w14:paraId="7273BE10"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732.8.15</w:t>
            </w:r>
          </w:p>
        </w:tc>
        <w:tc>
          <w:tcPr>
            <w:tcW w:w="1185" w:type="dxa"/>
            <w:shd w:val="clear" w:color="auto" w:fill="auto"/>
            <w:vAlign w:val="center"/>
            <w:hideMark/>
          </w:tcPr>
          <w:p w14:paraId="48D05FB8"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615</w:t>
            </w:r>
          </w:p>
        </w:tc>
        <w:tc>
          <w:tcPr>
            <w:tcW w:w="1418" w:type="dxa"/>
            <w:shd w:val="clear" w:color="auto" w:fill="auto"/>
            <w:vAlign w:val="center"/>
            <w:hideMark/>
          </w:tcPr>
          <w:p w14:paraId="7CF4E26B"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nr obr. 0026</w:t>
            </w:r>
          </w:p>
        </w:tc>
        <w:tc>
          <w:tcPr>
            <w:tcW w:w="1701" w:type="dxa"/>
            <w:shd w:val="clear" w:color="auto" w:fill="auto"/>
            <w:vAlign w:val="center"/>
            <w:hideMark/>
          </w:tcPr>
          <w:p w14:paraId="599F1523"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RUDA ŻMIGRODZKA</w:t>
            </w:r>
          </w:p>
        </w:tc>
        <w:tc>
          <w:tcPr>
            <w:tcW w:w="1134" w:type="dxa"/>
            <w:shd w:val="clear" w:color="auto" w:fill="auto"/>
            <w:vAlign w:val="center"/>
            <w:hideMark/>
          </w:tcPr>
          <w:p w14:paraId="46FAB9B4" w14:textId="77777777" w:rsidR="00F153D7" w:rsidRPr="00BF25A1" w:rsidRDefault="00F153D7" w:rsidP="00322960">
            <w:pPr>
              <w:jc w:val="center"/>
              <w:rPr>
                <w:rFonts w:eastAsia="Times New Roman" w:cs="Times New Roman"/>
                <w:color w:val="000000"/>
                <w:sz w:val="20"/>
                <w:szCs w:val="20"/>
              </w:rPr>
            </w:pPr>
            <w:r w:rsidRPr="00BF25A1">
              <w:rPr>
                <w:rFonts w:eastAsia="Times New Roman" w:cs="Times New Roman"/>
                <w:color w:val="000000"/>
                <w:sz w:val="20"/>
                <w:szCs w:val="20"/>
              </w:rPr>
              <w:t>Żmigród</w:t>
            </w:r>
          </w:p>
        </w:tc>
        <w:tc>
          <w:tcPr>
            <w:tcW w:w="2551" w:type="dxa"/>
            <w:vMerge/>
          </w:tcPr>
          <w:p w14:paraId="7C4B32B9" w14:textId="77777777" w:rsidR="00F153D7" w:rsidRPr="00BF25A1" w:rsidRDefault="00F153D7" w:rsidP="00322960">
            <w:pPr>
              <w:jc w:val="center"/>
              <w:rPr>
                <w:rFonts w:eastAsia="Times New Roman" w:cs="Times New Roman"/>
                <w:color w:val="000000"/>
                <w:sz w:val="20"/>
                <w:szCs w:val="20"/>
              </w:rPr>
            </w:pPr>
          </w:p>
        </w:tc>
      </w:tr>
    </w:tbl>
    <w:p w14:paraId="5960C4DA" w14:textId="77777777" w:rsidR="003B70E6" w:rsidRPr="00BF25A1" w:rsidRDefault="003B70E6">
      <w:pPr>
        <w:spacing w:line="360" w:lineRule="auto"/>
        <w:rPr>
          <w:rFonts w:eastAsiaTheme="majorEastAsia" w:cstheme="majorBidi"/>
          <w:b/>
          <w:bCs/>
          <w:szCs w:val="24"/>
        </w:rPr>
      </w:pPr>
      <w:r w:rsidRPr="00BF25A1">
        <w:rPr>
          <w:rFonts w:eastAsiaTheme="majorEastAsia" w:cstheme="majorBidi"/>
          <w:b/>
          <w:bCs/>
          <w:szCs w:val="24"/>
        </w:rPr>
        <w:br w:type="page"/>
      </w:r>
    </w:p>
    <w:p w14:paraId="66CD5836" w14:textId="77777777" w:rsidR="00B6554B" w:rsidRPr="00D574E1" w:rsidRDefault="00B6554B" w:rsidP="00D132DA">
      <w:pPr>
        <w:pStyle w:val="Nagwek1"/>
        <w:ind w:hanging="574"/>
      </w:pPr>
      <w:bookmarkStart w:id="3" w:name="_Toc49428968"/>
      <w:r w:rsidRPr="00D574E1">
        <w:t>PROJEKT ZAGOSPODAROWANIA TERENU</w:t>
      </w:r>
      <w:bookmarkEnd w:id="3"/>
      <w:bookmarkEnd w:id="1"/>
      <w:bookmarkEnd w:id="0"/>
    </w:p>
    <w:p w14:paraId="6EBDEA5A" w14:textId="77777777" w:rsidR="00B6554B" w:rsidRPr="00D574E1" w:rsidRDefault="00B6554B" w:rsidP="00D132DA">
      <w:pPr>
        <w:pStyle w:val="Nagwek2"/>
      </w:pPr>
      <w:bookmarkStart w:id="4" w:name="_Toc519846085"/>
      <w:bookmarkStart w:id="5" w:name="_Toc49428969"/>
      <w:r w:rsidRPr="00D574E1">
        <w:t>PODSTAWA OPRACOWANIA</w:t>
      </w:r>
      <w:bookmarkEnd w:id="4"/>
      <w:bookmarkEnd w:id="5"/>
    </w:p>
    <w:p w14:paraId="06D47DA1" w14:textId="77777777" w:rsidR="00794FFB" w:rsidRPr="00D574E1" w:rsidRDefault="00794FFB" w:rsidP="00794FFB"/>
    <w:p w14:paraId="6D4EB50F" w14:textId="4FD690B7" w:rsidR="00794FFB" w:rsidRPr="00D574E1" w:rsidRDefault="00794FFB" w:rsidP="004B7847">
      <w:pPr>
        <w:pStyle w:val="Normalny2"/>
        <w:rPr>
          <w:rFonts w:eastAsia="Calibri" w:cs="Times New Roman"/>
          <w:i/>
          <w:iCs/>
          <w:szCs w:val="24"/>
          <w:lang w:eastAsia="en-US"/>
        </w:rPr>
      </w:pPr>
      <w:r w:rsidRPr="00D574E1">
        <w:t xml:space="preserve">Podstawą opracowania jest Umowa zawarta pomiędzy Wykonawcą: Instytutem OZE Sp. z o. o. z siedzibą przy ul. Skrajnej 41 A, 25-650 Kielce, a Zamawiającym, którym jest </w:t>
      </w:r>
      <w:r w:rsidRPr="00D574E1">
        <w:rPr>
          <w:rFonts w:eastAsia="Calibri" w:cs="Times New Roman"/>
          <w:szCs w:val="24"/>
          <w:lang w:eastAsia="en-US"/>
        </w:rPr>
        <w:t>P</w:t>
      </w:r>
      <w:r w:rsidR="004D30B3" w:rsidRPr="00D574E1">
        <w:rPr>
          <w:rFonts w:eastAsia="Calibri" w:cs="Times New Roman"/>
          <w:szCs w:val="24"/>
          <w:lang w:eastAsia="en-US"/>
        </w:rPr>
        <w:t>aństwowe</w:t>
      </w:r>
      <w:r w:rsidRPr="00D574E1">
        <w:rPr>
          <w:rFonts w:eastAsia="Calibri" w:cs="Times New Roman"/>
          <w:szCs w:val="24"/>
          <w:lang w:eastAsia="en-US"/>
        </w:rPr>
        <w:t xml:space="preserve"> Gospodarstw</w:t>
      </w:r>
      <w:r w:rsidR="004D30B3" w:rsidRPr="00D574E1">
        <w:rPr>
          <w:rFonts w:eastAsia="Calibri" w:cs="Times New Roman"/>
          <w:szCs w:val="24"/>
          <w:lang w:eastAsia="en-US"/>
        </w:rPr>
        <w:t>o Leśne</w:t>
      </w:r>
      <w:r w:rsidRPr="00D574E1">
        <w:rPr>
          <w:rFonts w:eastAsia="Calibri" w:cs="Times New Roman"/>
          <w:szCs w:val="24"/>
          <w:lang w:eastAsia="en-US"/>
        </w:rPr>
        <w:t xml:space="preserve"> Lasy Państwowe </w:t>
      </w:r>
      <w:r w:rsidR="004B7847" w:rsidRPr="00D574E1">
        <w:rPr>
          <w:rFonts w:eastAsia="Calibri" w:cs="Times New Roman"/>
          <w:szCs w:val="24"/>
          <w:lang w:eastAsia="en-US"/>
        </w:rPr>
        <w:t>Nadleśnictwo Żmigród z siedzibą przy ul.</w:t>
      </w:r>
      <w:r w:rsidR="00CA5F6A">
        <w:rPr>
          <w:rFonts w:eastAsia="Calibri" w:cs="Times New Roman"/>
          <w:szCs w:val="24"/>
          <w:lang w:eastAsia="en-US"/>
        </w:rPr>
        <w:t> </w:t>
      </w:r>
      <w:r w:rsidR="004B7847" w:rsidRPr="00D574E1">
        <w:rPr>
          <w:rFonts w:eastAsia="Calibri" w:cs="Times New Roman"/>
          <w:szCs w:val="24"/>
          <w:lang w:eastAsia="en-US"/>
        </w:rPr>
        <w:t>Parkowej 4a, 55-140 Żmigród</w:t>
      </w:r>
      <w:r w:rsidRPr="00D574E1">
        <w:t xml:space="preserve"> na opracowanie zadania inwestycyjnego pn.: </w:t>
      </w:r>
      <w:r w:rsidR="004B7847" w:rsidRPr="00D574E1">
        <w:rPr>
          <w:rFonts w:eastAsia="Calibri" w:cs="Times New Roman"/>
          <w:i/>
          <w:iCs/>
          <w:szCs w:val="24"/>
          <w:lang w:eastAsia="en-US"/>
        </w:rPr>
        <w:t xml:space="preserve">„Zwiększenie wykorzystania zasobów wodnych poprzez adaptację istniejących systemów melioracyjnych do pełnienia funkcji retencyjnych oraz niwelowanie ich negatywnego oddziaływania na ekosystemy leśne na terenie Leśnego Kompleksu Promocyjnego Lasy Doliny Baryczy” </w:t>
      </w:r>
      <w:r w:rsidRPr="00D574E1">
        <w:rPr>
          <w:rFonts w:eastAsia="Calibri" w:cs="Times New Roman"/>
          <w:i/>
          <w:iCs/>
          <w:szCs w:val="24"/>
          <w:lang w:eastAsia="en-US"/>
        </w:rPr>
        <w:t xml:space="preserve"> </w:t>
      </w:r>
      <w:r w:rsidRPr="00D574E1">
        <w:rPr>
          <w:i/>
        </w:rPr>
        <w:t>reali</w:t>
      </w:r>
      <w:r w:rsidR="004B7847" w:rsidRPr="00D574E1">
        <w:rPr>
          <w:i/>
        </w:rPr>
        <w:t xml:space="preserve">zowanego </w:t>
      </w:r>
      <w:r w:rsidRPr="00D574E1">
        <w:rPr>
          <w:i/>
        </w:rPr>
        <w:t>w ramach POIiŚ 2014 – 2020”</w:t>
      </w:r>
      <w:r w:rsidR="005E4F95">
        <w:rPr>
          <w:i/>
        </w:rPr>
        <w:t>.</w:t>
      </w:r>
    </w:p>
    <w:p w14:paraId="7F84E66C" w14:textId="77777777" w:rsidR="001C1F5B" w:rsidRPr="00D574E1" w:rsidRDefault="001C1F5B" w:rsidP="00D132DA">
      <w:pPr>
        <w:pStyle w:val="Normalny2"/>
        <w:spacing w:before="0" w:after="0"/>
        <w:rPr>
          <w:color w:val="FF0000"/>
        </w:rPr>
      </w:pPr>
    </w:p>
    <w:p w14:paraId="0A329908" w14:textId="7526AD81" w:rsidR="001F4E76" w:rsidRPr="00D574E1" w:rsidRDefault="00B6554B" w:rsidP="001F4E76">
      <w:pPr>
        <w:pStyle w:val="Nagwek2"/>
      </w:pPr>
      <w:bookmarkStart w:id="6" w:name="_Toc486490791"/>
      <w:bookmarkStart w:id="7" w:name="_Toc519846086"/>
      <w:bookmarkStart w:id="8" w:name="_Toc49428970"/>
      <w:r w:rsidRPr="00D574E1">
        <w:t>PRZEDMIOT INWESTYCJI I ZAKRES ZAMIERZENIA BUDOWLANEGO</w:t>
      </w:r>
      <w:bookmarkEnd w:id="6"/>
      <w:bookmarkEnd w:id="7"/>
      <w:bookmarkEnd w:id="8"/>
    </w:p>
    <w:p w14:paraId="17451617" w14:textId="460C9497" w:rsidR="00943F28" w:rsidRPr="00D574E1" w:rsidRDefault="00943F28" w:rsidP="00943F28">
      <w:pPr>
        <w:pStyle w:val="Normalny2"/>
        <w:spacing w:before="0"/>
      </w:pPr>
      <w:r w:rsidRPr="00D574E1">
        <w:t xml:space="preserve">Przedmiotem opracowania jest projekt budowlany </w:t>
      </w:r>
      <w:r w:rsidR="004D30B3" w:rsidRPr="00D574E1">
        <w:t xml:space="preserve">dla potrzeb wydania decyzji pozwolenia na budowę </w:t>
      </w:r>
      <w:r w:rsidRPr="00D574E1">
        <w:t xml:space="preserve">dla inwestycji polegającej na </w:t>
      </w:r>
      <w:r w:rsidR="004B7847" w:rsidRPr="00D574E1">
        <w:t xml:space="preserve">budowie </w:t>
      </w:r>
      <w:r w:rsidR="00D574E1" w:rsidRPr="00D574E1">
        <w:t>2 zbiorników retencyjnych</w:t>
      </w:r>
      <w:r w:rsidR="004B7847" w:rsidRPr="00D574E1">
        <w:t xml:space="preserve"> </w:t>
      </w:r>
      <w:r w:rsidR="00D574E1" w:rsidRPr="00D574E1">
        <w:t>w </w:t>
      </w:r>
      <w:r w:rsidRPr="00D574E1">
        <w:t xml:space="preserve">celu </w:t>
      </w:r>
      <w:r w:rsidR="004B7847" w:rsidRPr="00D574E1">
        <w:t>zwiększenia zdolności retencyjnych na obszarach leśnych</w:t>
      </w:r>
      <w:r w:rsidRPr="00D574E1">
        <w:t xml:space="preserve">. </w:t>
      </w:r>
    </w:p>
    <w:p w14:paraId="0CC8D9DC" w14:textId="6E794896" w:rsidR="004D30B3" w:rsidRPr="00D574E1" w:rsidRDefault="003B70E6" w:rsidP="004D30B3">
      <w:pPr>
        <w:pStyle w:val="Normalny2"/>
        <w:spacing w:before="0"/>
      </w:pPr>
      <w:r w:rsidRPr="00D574E1">
        <w:t xml:space="preserve">Inwestycja realizowana jest na terenie Nadleśnictwa </w:t>
      </w:r>
      <w:r w:rsidR="004B7847" w:rsidRPr="00D574E1">
        <w:t>Żmigród</w:t>
      </w:r>
      <w:r w:rsidRPr="00D574E1">
        <w:t xml:space="preserve">. Administracyjnie obszar inwestycji znajduje się na terenie </w:t>
      </w:r>
      <w:r w:rsidR="00D574E1" w:rsidRPr="00D574E1">
        <w:t>gminy</w:t>
      </w:r>
      <w:r w:rsidR="0014301D" w:rsidRPr="00D574E1">
        <w:t xml:space="preserve"> </w:t>
      </w:r>
      <w:r w:rsidR="00D574E1" w:rsidRPr="00D574E1">
        <w:t xml:space="preserve">Żmigród, </w:t>
      </w:r>
      <w:r w:rsidRPr="00D574E1">
        <w:t>powiat</w:t>
      </w:r>
      <w:r w:rsidR="0014301D" w:rsidRPr="00D574E1">
        <w:t xml:space="preserve"> </w:t>
      </w:r>
      <w:r w:rsidR="00D574E1" w:rsidRPr="00D574E1">
        <w:t>trzebnicki</w:t>
      </w:r>
      <w:r w:rsidRPr="00D574E1">
        <w:t>, woj.</w:t>
      </w:r>
      <w:r w:rsidR="0014301D" w:rsidRPr="00D574E1">
        <w:t xml:space="preserve"> dolnośląskie</w:t>
      </w:r>
      <w:r w:rsidRPr="00D574E1">
        <w:t>.</w:t>
      </w:r>
    </w:p>
    <w:p w14:paraId="36325381" w14:textId="3FAA8792" w:rsidR="00D6613C" w:rsidRPr="00D574E1" w:rsidRDefault="001F4E76" w:rsidP="00D6613C">
      <w:pPr>
        <w:pStyle w:val="Normalny2"/>
        <w:spacing w:before="0"/>
        <w:rPr>
          <w:rFonts w:cs="Calibri"/>
          <w:szCs w:val="24"/>
        </w:rPr>
      </w:pPr>
      <w:r w:rsidRPr="00D574E1">
        <w:rPr>
          <w:rFonts w:cs="Calibri"/>
          <w:szCs w:val="24"/>
        </w:rPr>
        <w:t>Planowane przedsięwzięcie ma na celu wzmocnienie odporności obszaru objętego projektem na zagrożenia związane ze zmianami klimatu w nizinnych ekosystemach leśnych poprzez minimalizację negatywnych skutków zjawisk takich jak powodzie, podtopienia, wody</w:t>
      </w:r>
      <w:r w:rsidR="00992D76" w:rsidRPr="00D574E1">
        <w:rPr>
          <w:rFonts w:cs="Calibri"/>
          <w:szCs w:val="24"/>
        </w:rPr>
        <w:t xml:space="preserve"> </w:t>
      </w:r>
      <w:r w:rsidRPr="00D574E1">
        <w:rPr>
          <w:rFonts w:cs="Calibri"/>
          <w:szCs w:val="24"/>
        </w:rPr>
        <w:t xml:space="preserve">wezbraniowe, susze, pożary, a także zwiększenie ilości zasobów wodnych magazynowanych na terenie Nadleśnictwa </w:t>
      </w:r>
      <w:r w:rsidR="0014301D" w:rsidRPr="00D574E1">
        <w:rPr>
          <w:rFonts w:cs="Calibri"/>
          <w:szCs w:val="24"/>
        </w:rPr>
        <w:t>Żmigród</w:t>
      </w:r>
      <w:r w:rsidRPr="00D574E1">
        <w:rPr>
          <w:rFonts w:cs="Calibri"/>
          <w:szCs w:val="24"/>
        </w:rPr>
        <w:t>.</w:t>
      </w:r>
      <w:bookmarkStart w:id="9" w:name="_Toc486490792"/>
      <w:bookmarkStart w:id="10" w:name="_Toc519846087"/>
    </w:p>
    <w:p w14:paraId="204ACAB0" w14:textId="011C5F75" w:rsidR="0014301D" w:rsidRPr="001D5716" w:rsidRDefault="0014301D" w:rsidP="00D574E1">
      <w:pPr>
        <w:pStyle w:val="Normalny2"/>
        <w:spacing w:before="0" w:after="0"/>
      </w:pPr>
      <w:r w:rsidRPr="001D5716">
        <w:t>W ramach przedsię</w:t>
      </w:r>
      <w:r w:rsidR="00D574E1" w:rsidRPr="001D5716">
        <w:t xml:space="preserve">wzięcia budowlanego planuje się </w:t>
      </w:r>
      <w:r w:rsidR="00DC32AA" w:rsidRPr="001D5716">
        <w:rPr>
          <w:b/>
        </w:rPr>
        <w:t>b</w:t>
      </w:r>
      <w:r w:rsidRPr="001D5716">
        <w:rPr>
          <w:b/>
        </w:rPr>
        <w:t>udowę</w:t>
      </w:r>
      <w:r w:rsidR="00D574E1" w:rsidRPr="001D5716">
        <w:rPr>
          <w:b/>
        </w:rPr>
        <w:t xml:space="preserve"> 2</w:t>
      </w:r>
      <w:r w:rsidRPr="001D5716">
        <w:rPr>
          <w:b/>
        </w:rPr>
        <w:t xml:space="preserve"> </w:t>
      </w:r>
      <w:r w:rsidR="00343C9F" w:rsidRPr="001D5716">
        <w:rPr>
          <w:b/>
        </w:rPr>
        <w:t>zbiorników wodnych</w:t>
      </w:r>
      <w:r w:rsidR="00CA5F6A">
        <w:rPr>
          <w:b/>
        </w:rPr>
        <w:t xml:space="preserve"> bezodpływowych (stawów)</w:t>
      </w:r>
      <w:r w:rsidR="00343C9F" w:rsidRPr="001D5716">
        <w:rPr>
          <w:b/>
        </w:rPr>
        <w:t xml:space="preserve"> </w:t>
      </w:r>
      <w:r w:rsidRPr="001D5716">
        <w:rPr>
          <w:b/>
        </w:rPr>
        <w:t>poprzez:</w:t>
      </w:r>
    </w:p>
    <w:p w14:paraId="704E8DC3" w14:textId="77777777" w:rsidR="0014301D" w:rsidRPr="001D5716" w:rsidRDefault="0014301D" w:rsidP="00E00D68">
      <w:pPr>
        <w:pStyle w:val="Akapitzlist"/>
        <w:numPr>
          <w:ilvl w:val="0"/>
          <w:numId w:val="18"/>
        </w:numPr>
        <w:spacing w:line="276" w:lineRule="auto"/>
        <w:ind w:left="1134" w:hanging="567"/>
        <w:rPr>
          <w:rFonts w:cs="Calibri"/>
          <w:szCs w:val="24"/>
        </w:rPr>
      </w:pPr>
      <w:r w:rsidRPr="001D5716">
        <w:t>usunięcie humusu warstwą grubości do 20 cm i zbędnej roślinności;</w:t>
      </w:r>
    </w:p>
    <w:p w14:paraId="63A38514" w14:textId="1DFF8445" w:rsidR="00992E73" w:rsidRPr="003B04AF" w:rsidRDefault="0014301D" w:rsidP="003B04AF">
      <w:pPr>
        <w:pStyle w:val="Akapitzlist"/>
        <w:numPr>
          <w:ilvl w:val="0"/>
          <w:numId w:val="18"/>
        </w:numPr>
        <w:spacing w:line="276" w:lineRule="auto"/>
        <w:ind w:left="1134" w:hanging="567"/>
        <w:rPr>
          <w:rFonts w:cs="Calibri"/>
          <w:szCs w:val="24"/>
        </w:rPr>
      </w:pPr>
      <w:r w:rsidRPr="001D5716">
        <w:t>wykopanie i uformowanie czaszy zbiornika wraz z wykonaniem dna</w:t>
      </w:r>
      <w:r w:rsidR="00DC32AA" w:rsidRPr="001D5716">
        <w:t xml:space="preserve"> i nadaniem łagodnego nachylenia skarp w zakresie 1:3-1:5</w:t>
      </w:r>
      <w:r w:rsidR="00CA5F6A" w:rsidRPr="00CA5F6A">
        <w:t>.</w:t>
      </w:r>
    </w:p>
    <w:p w14:paraId="6B123DFD" w14:textId="356333BA" w:rsidR="00BF223E" w:rsidRPr="001F7F67" w:rsidRDefault="00D6613C" w:rsidP="000B3EE0">
      <w:pPr>
        <w:spacing w:line="360" w:lineRule="auto"/>
        <w:rPr>
          <w:rFonts w:cstheme="minorHAnsi"/>
          <w:color w:val="FF0000"/>
          <w:highlight w:val="yellow"/>
        </w:rPr>
      </w:pPr>
      <w:r w:rsidRPr="001F7F67">
        <w:rPr>
          <w:color w:val="FF0000"/>
          <w:highlight w:val="yellow"/>
        </w:rPr>
        <w:br w:type="page"/>
      </w:r>
    </w:p>
    <w:p w14:paraId="429021FA" w14:textId="39FE529A" w:rsidR="001524C5" w:rsidRPr="001D5716" w:rsidRDefault="00B6554B" w:rsidP="001D5716">
      <w:pPr>
        <w:pStyle w:val="Nagwek2"/>
        <w:rPr>
          <w:color w:val="000000" w:themeColor="text1"/>
        </w:rPr>
      </w:pPr>
      <w:bookmarkStart w:id="11" w:name="_Toc49428971"/>
      <w:r w:rsidRPr="001D5716">
        <w:rPr>
          <w:color w:val="000000" w:themeColor="text1"/>
        </w:rPr>
        <w:t>ISTNIEJĄCE ZAGOSPODAROWANIE TERENU</w:t>
      </w:r>
      <w:bookmarkStart w:id="12" w:name="_Toc486490795"/>
      <w:bookmarkStart w:id="13" w:name="_Toc519846101"/>
      <w:bookmarkEnd w:id="9"/>
      <w:bookmarkEnd w:id="10"/>
      <w:bookmarkEnd w:id="11"/>
    </w:p>
    <w:p w14:paraId="28EDB6F2" w14:textId="77777777" w:rsidR="001524C5" w:rsidRPr="001D5716" w:rsidRDefault="001524C5" w:rsidP="001524C5">
      <w:pPr>
        <w:pStyle w:val="Nagwek3"/>
        <w:spacing w:before="0" w:after="0"/>
      </w:pPr>
      <w:bookmarkStart w:id="14" w:name="_Toc31307319"/>
      <w:bookmarkStart w:id="15" w:name="_Toc49428972"/>
      <w:r w:rsidRPr="001D5716">
        <w:t>Obiekt nr 732.2.31 – zbiornik wodny bezodpływowy</w:t>
      </w:r>
      <w:bookmarkEnd w:id="14"/>
      <w:bookmarkEnd w:id="15"/>
      <w:r w:rsidRPr="001D5716">
        <w:t xml:space="preserve"> </w:t>
      </w:r>
    </w:p>
    <w:p w14:paraId="5EF68EB8" w14:textId="77777777" w:rsidR="001524C5" w:rsidRPr="001D5716" w:rsidRDefault="001524C5" w:rsidP="001524C5"/>
    <w:p w14:paraId="3EA545B1" w14:textId="77777777" w:rsidR="001524C5" w:rsidRPr="001D5716" w:rsidRDefault="001524C5" w:rsidP="001524C5">
      <w:pPr>
        <w:keepNext/>
        <w:jc w:val="center"/>
      </w:pPr>
      <w:r w:rsidRPr="001D5716">
        <w:rPr>
          <w:rFonts w:cs="Calibri"/>
          <w:noProof/>
        </w:rPr>
        <w:drawing>
          <wp:inline distT="0" distB="0" distL="0" distR="0" wp14:anchorId="7DB6565F" wp14:editId="4E897EB6">
            <wp:extent cx="1980000" cy="1483680"/>
            <wp:effectExtent l="0" t="0" r="1270" b="2540"/>
            <wp:docPr id="323" name="Obraz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0000" cy="1483680"/>
                    </a:xfrm>
                    <a:prstGeom prst="rect">
                      <a:avLst/>
                    </a:prstGeom>
                    <a:noFill/>
                    <a:ln>
                      <a:noFill/>
                    </a:ln>
                  </pic:spPr>
                </pic:pic>
              </a:graphicData>
            </a:graphic>
          </wp:inline>
        </w:drawing>
      </w:r>
    </w:p>
    <w:p w14:paraId="01B9AC49" w14:textId="4DC54F23" w:rsidR="001524C5" w:rsidRPr="001D5716" w:rsidRDefault="001D5716" w:rsidP="001524C5">
      <w:pPr>
        <w:pStyle w:val="Legenda"/>
        <w:spacing w:line="276" w:lineRule="auto"/>
        <w:jc w:val="center"/>
      </w:pPr>
      <w:bookmarkStart w:id="16" w:name="_Toc520275719"/>
      <w:r w:rsidRPr="001D5716">
        <w:t>Fot. 1</w:t>
      </w:r>
      <w:r w:rsidR="001524C5" w:rsidRPr="001D5716">
        <w:t xml:space="preserve"> </w:t>
      </w:r>
      <w:r w:rsidR="003A29E1">
        <w:t xml:space="preserve">Miejsce inwestycji planowanego obiektu </w:t>
      </w:r>
      <w:r w:rsidR="001524C5" w:rsidRPr="001D5716">
        <w:t xml:space="preserve">732.2.31 </w:t>
      </w:r>
      <w:bookmarkEnd w:id="16"/>
    </w:p>
    <w:p w14:paraId="7945C6B6" w14:textId="77777777" w:rsidR="001524C5" w:rsidRPr="001D5716" w:rsidRDefault="001524C5" w:rsidP="001524C5">
      <w:pPr>
        <w:rPr>
          <w:lang w:bidi="hi-IN"/>
        </w:rPr>
      </w:pPr>
    </w:p>
    <w:p w14:paraId="75383504" w14:textId="66A3A1BA" w:rsidR="00CB0B10" w:rsidRPr="001D5716" w:rsidRDefault="001524C5" w:rsidP="001524C5">
      <w:pPr>
        <w:autoSpaceDE w:val="0"/>
        <w:autoSpaceDN w:val="0"/>
        <w:adjustRightInd w:val="0"/>
        <w:spacing w:line="276" w:lineRule="auto"/>
        <w:ind w:firstLine="709"/>
        <w:rPr>
          <w:rFonts w:cs="Calibri"/>
          <w:szCs w:val="24"/>
        </w:rPr>
      </w:pPr>
      <w:r w:rsidRPr="001D5716">
        <w:rPr>
          <w:rFonts w:cs="Calibri"/>
          <w:szCs w:val="24"/>
        </w:rPr>
        <w:t>Teren inwestycji zlokalizowany jest w gminie Żmigród na działkach o nr 333 i 334 obręb 0017 Książęca Wieś.  Teren o powierzchni 0,38 ha. Obszar zlokalizowany w s</w:t>
      </w:r>
      <w:r w:rsidR="0002423F">
        <w:rPr>
          <w:rFonts w:cs="Calibri"/>
          <w:szCs w:val="24"/>
        </w:rPr>
        <w:t>ąsiedztwie koryta cieku Krępica.</w:t>
      </w:r>
      <w:r w:rsidRPr="001D5716">
        <w:rPr>
          <w:rFonts w:cs="Calibri"/>
          <w:szCs w:val="24"/>
        </w:rPr>
        <w:t xml:space="preserve"> </w:t>
      </w:r>
      <w:r w:rsidR="0002423F">
        <w:rPr>
          <w:rFonts w:cs="Calibri"/>
          <w:szCs w:val="24"/>
        </w:rPr>
        <w:t xml:space="preserve">Ze względu na ukształtowanie terenu po wystąpieniu opadów atmosferycznych </w:t>
      </w:r>
      <w:r w:rsidRPr="001D5716">
        <w:rPr>
          <w:rFonts w:cs="Calibri"/>
          <w:szCs w:val="24"/>
        </w:rPr>
        <w:t xml:space="preserve"> woda stagnuję</w:t>
      </w:r>
      <w:r w:rsidR="00B90678">
        <w:rPr>
          <w:rFonts w:cs="Calibri"/>
          <w:szCs w:val="24"/>
        </w:rPr>
        <w:t xml:space="preserve"> na terenie planowanego zbiornika. W chwili obecnej obszar porośnięty roślinnością trawiastą.</w:t>
      </w:r>
    </w:p>
    <w:p w14:paraId="28FEEB37" w14:textId="77777777" w:rsidR="00C30BA3" w:rsidRPr="00625BA3" w:rsidRDefault="00C30BA3" w:rsidP="001D5716">
      <w:pPr>
        <w:autoSpaceDE w:val="0"/>
        <w:autoSpaceDN w:val="0"/>
        <w:adjustRightInd w:val="0"/>
        <w:spacing w:line="276" w:lineRule="auto"/>
        <w:rPr>
          <w:rFonts w:cs="Calibri"/>
          <w:szCs w:val="24"/>
        </w:rPr>
      </w:pPr>
    </w:p>
    <w:p w14:paraId="6F5A9817" w14:textId="77777777" w:rsidR="00C30BA3" w:rsidRPr="00625BA3" w:rsidRDefault="00C30BA3" w:rsidP="00C30BA3">
      <w:pPr>
        <w:pStyle w:val="Nagwek3"/>
        <w:spacing w:before="0" w:after="0"/>
      </w:pPr>
      <w:bookmarkStart w:id="17" w:name="_Toc31307366"/>
      <w:bookmarkStart w:id="18" w:name="_Toc49428973"/>
      <w:r w:rsidRPr="00625BA3">
        <w:t>Obiekt nr 732.8.15 – zbiornik wodny bezodpływowy</w:t>
      </w:r>
      <w:bookmarkEnd w:id="17"/>
      <w:bookmarkEnd w:id="18"/>
      <w:r w:rsidRPr="00625BA3">
        <w:t xml:space="preserve"> </w:t>
      </w:r>
    </w:p>
    <w:p w14:paraId="6C684DFA" w14:textId="77777777" w:rsidR="00E00D68" w:rsidRPr="00625BA3" w:rsidRDefault="00E00D68" w:rsidP="00E00D68"/>
    <w:p w14:paraId="2743CD84" w14:textId="77777777" w:rsidR="00C30BA3" w:rsidRPr="00625BA3" w:rsidRDefault="00C30BA3" w:rsidP="00C30BA3">
      <w:pPr>
        <w:keepNext/>
        <w:jc w:val="center"/>
      </w:pPr>
      <w:r w:rsidRPr="00625BA3">
        <w:rPr>
          <w:rFonts w:eastAsia="Calibri" w:cs="Calibri"/>
          <w:noProof/>
        </w:rPr>
        <w:drawing>
          <wp:inline distT="0" distB="0" distL="0" distR="0" wp14:anchorId="22D4372E" wp14:editId="2C277970">
            <wp:extent cx="1980000" cy="1485660"/>
            <wp:effectExtent l="0" t="0" r="1270" b="635"/>
            <wp:docPr id="536" name="Obraz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8.15 (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80000" cy="1485660"/>
                    </a:xfrm>
                    <a:prstGeom prst="rect">
                      <a:avLst/>
                    </a:prstGeom>
                  </pic:spPr>
                </pic:pic>
              </a:graphicData>
            </a:graphic>
          </wp:inline>
        </w:drawing>
      </w:r>
    </w:p>
    <w:p w14:paraId="56925912" w14:textId="0726B28D" w:rsidR="00C30BA3" w:rsidRPr="00625BA3" w:rsidRDefault="001D5716" w:rsidP="00C30BA3">
      <w:pPr>
        <w:pStyle w:val="Legenda"/>
        <w:spacing w:line="276" w:lineRule="auto"/>
        <w:jc w:val="center"/>
      </w:pPr>
      <w:bookmarkStart w:id="19" w:name="_Toc520275721"/>
      <w:r w:rsidRPr="00625BA3">
        <w:t xml:space="preserve">Fot. </w:t>
      </w:r>
      <w:r w:rsidR="003A29E1">
        <w:t xml:space="preserve">Miejsce inwestycji planowanego obiektu </w:t>
      </w:r>
      <w:r w:rsidR="00C30BA3" w:rsidRPr="00625BA3">
        <w:t xml:space="preserve">nr 732.8.15 </w:t>
      </w:r>
      <w:bookmarkEnd w:id="19"/>
    </w:p>
    <w:p w14:paraId="76651ED4" w14:textId="77777777" w:rsidR="00C30BA3" w:rsidRPr="00625BA3" w:rsidRDefault="00C30BA3" w:rsidP="00C30BA3">
      <w:pPr>
        <w:rPr>
          <w:lang w:bidi="hi-IN"/>
        </w:rPr>
      </w:pPr>
    </w:p>
    <w:p w14:paraId="476FFB4E" w14:textId="43059BB3" w:rsidR="00C30BA3" w:rsidRPr="00625BA3" w:rsidRDefault="00C30BA3" w:rsidP="001524C5">
      <w:pPr>
        <w:autoSpaceDE w:val="0"/>
        <w:autoSpaceDN w:val="0"/>
        <w:adjustRightInd w:val="0"/>
        <w:spacing w:line="276" w:lineRule="auto"/>
        <w:ind w:firstLine="709"/>
        <w:rPr>
          <w:rFonts w:cs="Calibri"/>
          <w:szCs w:val="24"/>
        </w:rPr>
      </w:pPr>
      <w:r w:rsidRPr="00625BA3">
        <w:rPr>
          <w:rFonts w:cs="Calibri"/>
          <w:szCs w:val="24"/>
        </w:rPr>
        <w:t>Teren inwestycji zlokalizowany jest w gminie Żmigród na działce nr 615 obręb 0026 Ruda Żmigrodzka. Obszar porośnięty roślinnością trawiastą i bagienną. Występują miejsca stagnowania wody</w:t>
      </w:r>
      <w:r w:rsidR="00B90678">
        <w:rPr>
          <w:rFonts w:cs="Calibri"/>
          <w:szCs w:val="24"/>
        </w:rPr>
        <w:t xml:space="preserve"> co sprzyja budowie zbiornika.</w:t>
      </w:r>
    </w:p>
    <w:p w14:paraId="539AA8C4" w14:textId="77777777" w:rsidR="00E00D68" w:rsidRPr="00B90678" w:rsidRDefault="00E00D68" w:rsidP="00E00D68">
      <w:pPr>
        <w:autoSpaceDE w:val="0"/>
        <w:autoSpaceDN w:val="0"/>
        <w:adjustRightInd w:val="0"/>
        <w:spacing w:line="276" w:lineRule="auto"/>
        <w:rPr>
          <w:rFonts w:cs="Calibri"/>
          <w:szCs w:val="24"/>
        </w:rPr>
      </w:pPr>
    </w:p>
    <w:p w14:paraId="217DD311" w14:textId="1797C4A2" w:rsidR="007D2854" w:rsidRPr="00B90678" w:rsidRDefault="00B6554B" w:rsidP="007D2854">
      <w:pPr>
        <w:pStyle w:val="Nagwek2"/>
      </w:pPr>
      <w:bookmarkStart w:id="20" w:name="_Toc49428974"/>
      <w:r w:rsidRPr="00B90678">
        <w:t>PROJEKTOWANE ZAGOSPODAROWANIE TERENU</w:t>
      </w:r>
      <w:bookmarkEnd w:id="12"/>
      <w:bookmarkEnd w:id="13"/>
      <w:bookmarkEnd w:id="20"/>
    </w:p>
    <w:p w14:paraId="5E10554C" w14:textId="7A2FD81F" w:rsidR="00D6613C" w:rsidRPr="00B90678" w:rsidRDefault="00113CA0" w:rsidP="00D6613C">
      <w:pPr>
        <w:autoSpaceDE w:val="0"/>
        <w:autoSpaceDN w:val="0"/>
        <w:adjustRightInd w:val="0"/>
        <w:spacing w:line="276" w:lineRule="auto"/>
        <w:ind w:firstLine="709"/>
        <w:rPr>
          <w:rFonts w:cs="Calibri"/>
          <w:szCs w:val="24"/>
        </w:rPr>
      </w:pPr>
      <w:bookmarkStart w:id="21" w:name="_Hlk523383438"/>
      <w:r w:rsidRPr="00B90678">
        <w:rPr>
          <w:rFonts w:cs="Calibri"/>
          <w:szCs w:val="24"/>
        </w:rPr>
        <w:t>Inwestycja ma na celu wzmocnienie odporności obszaru objętego projektem na</w:t>
      </w:r>
      <w:r w:rsidR="002A671A">
        <w:rPr>
          <w:rFonts w:cs="Calibri"/>
          <w:szCs w:val="24"/>
        </w:rPr>
        <w:t> </w:t>
      </w:r>
      <w:r w:rsidRPr="00B90678">
        <w:rPr>
          <w:rFonts w:cs="Calibri"/>
          <w:szCs w:val="24"/>
        </w:rPr>
        <w:t>zagrożenia związane ze zmianami klimatu w nizinnych ekosystemach leśnych.</w:t>
      </w:r>
      <w:r w:rsidR="00FE3674" w:rsidRPr="00B90678">
        <w:rPr>
          <w:rFonts w:cs="Calibri"/>
          <w:szCs w:val="24"/>
        </w:rPr>
        <w:t xml:space="preserve"> </w:t>
      </w:r>
    </w:p>
    <w:p w14:paraId="62ADF337" w14:textId="5A2285CF" w:rsidR="00270A32" w:rsidRPr="00B90678" w:rsidRDefault="006959BE" w:rsidP="006959BE">
      <w:pPr>
        <w:pStyle w:val="Normalny2"/>
        <w:spacing w:before="0" w:after="0"/>
      </w:pPr>
      <w:r w:rsidRPr="00B90678">
        <w:t xml:space="preserve">Projektowane zagospodarowanie terenu polega na </w:t>
      </w:r>
      <w:r w:rsidR="00A66225" w:rsidRPr="00B90678">
        <w:t xml:space="preserve">budowie </w:t>
      </w:r>
      <w:r w:rsidR="00B90678" w:rsidRPr="00B90678">
        <w:t>2 zbiorników wodnych</w:t>
      </w:r>
      <w:r w:rsidR="00A66225" w:rsidRPr="00B90678">
        <w:t xml:space="preserve"> w</w:t>
      </w:r>
      <w:r w:rsidR="002A671A">
        <w:t> </w:t>
      </w:r>
      <w:r w:rsidR="00A66225" w:rsidRPr="00B90678">
        <w:t xml:space="preserve">celu zwiększenia zdolności retencyjnych na obszarach leśnych. </w:t>
      </w:r>
      <w:r w:rsidRPr="00B90678">
        <w:t xml:space="preserve"> </w:t>
      </w:r>
    </w:p>
    <w:p w14:paraId="1A092F8F" w14:textId="373B1D38" w:rsidR="00B90678" w:rsidRPr="00B90678" w:rsidRDefault="00A66225" w:rsidP="00B90678">
      <w:pPr>
        <w:pStyle w:val="Normalny2"/>
        <w:spacing w:before="0" w:after="0"/>
      </w:pPr>
      <w:r w:rsidRPr="00B90678">
        <w:t>W ramach przedsięwzięcia budowlanego planuje się</w:t>
      </w:r>
      <w:r w:rsidR="00B90678" w:rsidRPr="00B90678">
        <w:rPr>
          <w:b/>
        </w:rPr>
        <w:t xml:space="preserve"> budowę 2 zbiorników wodnych</w:t>
      </w:r>
      <w:r w:rsidR="00CA5F6A">
        <w:rPr>
          <w:b/>
        </w:rPr>
        <w:t xml:space="preserve"> bezodpływowych (stawów)</w:t>
      </w:r>
      <w:r w:rsidR="00B90678" w:rsidRPr="00B90678">
        <w:rPr>
          <w:b/>
        </w:rPr>
        <w:t xml:space="preserve"> poprzez:</w:t>
      </w:r>
    </w:p>
    <w:p w14:paraId="6D7252B2" w14:textId="77777777" w:rsidR="00B90678" w:rsidRPr="00B90678" w:rsidRDefault="00B90678" w:rsidP="00B90678">
      <w:pPr>
        <w:pStyle w:val="Akapitzlist"/>
        <w:numPr>
          <w:ilvl w:val="0"/>
          <w:numId w:val="18"/>
        </w:numPr>
        <w:spacing w:line="276" w:lineRule="auto"/>
        <w:ind w:left="1134" w:hanging="567"/>
        <w:rPr>
          <w:rFonts w:cs="Calibri"/>
          <w:szCs w:val="24"/>
        </w:rPr>
      </w:pPr>
      <w:r w:rsidRPr="00B90678">
        <w:t>usunięcie humusu warstwą grubości do 20 cm i zbędnej roślinności;</w:t>
      </w:r>
    </w:p>
    <w:p w14:paraId="55DB5705" w14:textId="05D6B7FC" w:rsidR="00B90678" w:rsidRPr="003B04AF" w:rsidRDefault="00B90678" w:rsidP="00B90678">
      <w:pPr>
        <w:pStyle w:val="Akapitzlist"/>
        <w:numPr>
          <w:ilvl w:val="0"/>
          <w:numId w:val="18"/>
        </w:numPr>
        <w:spacing w:line="276" w:lineRule="auto"/>
        <w:ind w:left="1134" w:hanging="567"/>
        <w:rPr>
          <w:rFonts w:cs="Calibri"/>
          <w:szCs w:val="24"/>
        </w:rPr>
      </w:pPr>
      <w:r w:rsidRPr="001D5716">
        <w:t>wykopanie i uformowanie czaszy zbiornika wraz z wykonaniem dna i nadaniem łagodnego nach</w:t>
      </w:r>
      <w:r w:rsidR="003B04AF">
        <w:t>ylenia skarp w zakresie 1:3-1:5.</w:t>
      </w:r>
    </w:p>
    <w:p w14:paraId="0E7050C1" w14:textId="77777777" w:rsidR="003B04AF" w:rsidRPr="001D5716" w:rsidRDefault="003B04AF" w:rsidP="003B04AF">
      <w:pPr>
        <w:pStyle w:val="Akapitzlist"/>
        <w:spacing w:line="276" w:lineRule="auto"/>
        <w:ind w:left="1134"/>
        <w:rPr>
          <w:rFonts w:cs="Calibri"/>
          <w:szCs w:val="24"/>
        </w:rPr>
      </w:pPr>
    </w:p>
    <w:p w14:paraId="4AF4CCAE" w14:textId="1883050A" w:rsidR="00113CA0" w:rsidRPr="00C1726E" w:rsidRDefault="00113CA0" w:rsidP="00113CA0">
      <w:pPr>
        <w:pStyle w:val="Normalny2"/>
        <w:spacing w:before="0" w:after="0"/>
      </w:pPr>
      <w:r w:rsidRPr="00C1726E">
        <w:t>Drogi, dojazdy, magazyny, składy, place postojowe itp. będą zlokalizowane tak</w:t>
      </w:r>
      <w:r w:rsidR="002A671A">
        <w:t>,</w:t>
      </w:r>
      <w:r w:rsidRPr="00C1726E">
        <w:t xml:space="preserve"> by nie ingerować w istniejące biotopy. Drzewa nieprzewidziane do wycinki będą w trakcie budowy ogrodzone i zabezpieczone.</w:t>
      </w:r>
    </w:p>
    <w:p w14:paraId="2C5D09A7" w14:textId="77777777" w:rsidR="00113CA0" w:rsidRPr="00C1726E" w:rsidRDefault="00113CA0" w:rsidP="00113CA0">
      <w:pPr>
        <w:pStyle w:val="Normalny2"/>
        <w:spacing w:before="0" w:after="0"/>
      </w:pPr>
      <w:r w:rsidRPr="00C1726E">
        <w:t>Roboty należy prowadzić pod nadzorem osoby posiadającej odpowiednie uprawnienia. Teren po wykonaniu robót należy uporządkować, a roboty budowlane wykonywać przy użyciu sprzętu posiadającego zabezpieczenia przed przedostawaniem się paliwa i oleju do wód i gruntu.</w:t>
      </w:r>
    </w:p>
    <w:p w14:paraId="005B2A21" w14:textId="33FF1965" w:rsidR="004B2129" w:rsidRPr="00C1726E" w:rsidRDefault="00113CA0" w:rsidP="000F673B">
      <w:pPr>
        <w:pStyle w:val="Normalny2"/>
        <w:spacing w:before="0" w:after="0"/>
      </w:pPr>
      <w:r w:rsidRPr="00C1726E">
        <w:t>Nie przewiduje się doprowadzenia wody, energii elektrycznej ani też budowy obiektów rekreacyjnych i gastronomicznych.</w:t>
      </w:r>
      <w:bookmarkEnd w:id="21"/>
    </w:p>
    <w:p w14:paraId="080EB520" w14:textId="77777777" w:rsidR="00705920" w:rsidRPr="00285F59" w:rsidRDefault="00705920" w:rsidP="000F673B">
      <w:pPr>
        <w:pStyle w:val="Normalny2"/>
        <w:spacing w:before="0" w:after="0"/>
      </w:pPr>
    </w:p>
    <w:p w14:paraId="6014C44C" w14:textId="77777777" w:rsidR="00B6554B" w:rsidRPr="00285F59" w:rsidRDefault="00B6554B" w:rsidP="00D132DA">
      <w:pPr>
        <w:pStyle w:val="Nagwek2"/>
      </w:pPr>
      <w:bookmarkStart w:id="22" w:name="_Toc486490800"/>
      <w:bookmarkStart w:id="23" w:name="_Toc519846102"/>
      <w:bookmarkStart w:id="24" w:name="_Toc49428975"/>
      <w:r w:rsidRPr="00285F59">
        <w:t>ZESTAWIENIE POWIERZCHNI POSZCZEGÓLNYCH ELEMENTÓW ZAGOSPODAROWANIA</w:t>
      </w:r>
      <w:bookmarkEnd w:id="22"/>
      <w:bookmarkEnd w:id="23"/>
      <w:bookmarkEnd w:id="24"/>
    </w:p>
    <w:p w14:paraId="578EFCBB" w14:textId="5A5ECD58" w:rsidR="00C01781" w:rsidRPr="00285F59" w:rsidRDefault="00540AFC" w:rsidP="00AE2A53">
      <w:pPr>
        <w:pStyle w:val="Normalny2"/>
        <w:spacing w:before="0" w:after="0"/>
      </w:pPr>
      <w:r w:rsidRPr="00285F59">
        <w:t xml:space="preserve">Zestawienie powierzchni </w:t>
      </w:r>
      <w:r w:rsidR="008B4128" w:rsidRPr="00285F59">
        <w:t>obiektu</w:t>
      </w:r>
      <w:r w:rsidRPr="00285F59">
        <w:t xml:space="preserve"> zadania inwestycyjnego zostało przedstawione </w:t>
      </w:r>
      <w:r w:rsidR="007B4EB4" w:rsidRPr="00285F59">
        <w:t xml:space="preserve">               </w:t>
      </w:r>
      <w:r w:rsidRPr="00285F59">
        <w:t xml:space="preserve">w tabeli poniżej. </w:t>
      </w:r>
      <w:bookmarkStart w:id="25" w:name="_Toc298328504"/>
      <w:bookmarkStart w:id="26" w:name="_Toc298328615"/>
      <w:bookmarkStart w:id="27" w:name="_Toc298328727"/>
      <w:bookmarkStart w:id="28" w:name="_Toc486490802"/>
      <w:bookmarkStart w:id="29" w:name="_Toc519846104"/>
      <w:bookmarkEnd w:id="25"/>
      <w:bookmarkEnd w:id="26"/>
      <w:bookmarkEnd w:id="27"/>
    </w:p>
    <w:p w14:paraId="40837742" w14:textId="66303009" w:rsidR="00C01781" w:rsidRPr="00285F59" w:rsidRDefault="007B4EB4" w:rsidP="00C01781">
      <w:pPr>
        <w:pStyle w:val="Legenda"/>
        <w:tabs>
          <w:tab w:val="left" w:pos="1980"/>
          <w:tab w:val="center" w:pos="4535"/>
        </w:tabs>
        <w:jc w:val="left"/>
        <w:rPr>
          <w:b w:val="0"/>
          <w:i/>
          <w:color w:val="auto"/>
          <w:sz w:val="20"/>
          <w:szCs w:val="20"/>
        </w:rPr>
      </w:pPr>
      <w:r w:rsidRPr="00285F59">
        <w:rPr>
          <w:b w:val="0"/>
          <w:color w:val="auto"/>
          <w:sz w:val="20"/>
          <w:szCs w:val="20"/>
        </w:rPr>
        <w:tab/>
      </w:r>
      <w:r w:rsidRPr="00285F59">
        <w:rPr>
          <w:b w:val="0"/>
          <w:i/>
          <w:color w:val="auto"/>
          <w:sz w:val="20"/>
          <w:szCs w:val="20"/>
        </w:rPr>
        <w:tab/>
      </w:r>
      <w:r w:rsidR="00AD61CC" w:rsidRPr="00285F59">
        <w:rPr>
          <w:b w:val="0"/>
          <w:i/>
          <w:color w:val="auto"/>
          <w:sz w:val="20"/>
          <w:szCs w:val="20"/>
        </w:rPr>
        <w:t xml:space="preserve">Tabela </w:t>
      </w:r>
      <w:r w:rsidR="00540AFC" w:rsidRPr="00285F59">
        <w:rPr>
          <w:b w:val="0"/>
          <w:i/>
          <w:noProof/>
          <w:color w:val="auto"/>
          <w:sz w:val="20"/>
          <w:szCs w:val="20"/>
        </w:rPr>
        <w:t>2</w:t>
      </w:r>
      <w:r w:rsidR="00AD61CC" w:rsidRPr="00285F59">
        <w:rPr>
          <w:b w:val="0"/>
          <w:i/>
          <w:noProof/>
          <w:color w:val="auto"/>
          <w:sz w:val="20"/>
          <w:szCs w:val="20"/>
        </w:rPr>
        <w:t>.</w:t>
      </w:r>
      <w:r w:rsidR="00AD61CC" w:rsidRPr="00285F59">
        <w:rPr>
          <w:b w:val="0"/>
          <w:i/>
          <w:color w:val="auto"/>
          <w:sz w:val="20"/>
          <w:szCs w:val="20"/>
        </w:rPr>
        <w:t xml:space="preserve"> Zestawienie powierzchni </w:t>
      </w:r>
      <w:r w:rsidR="00AB07BB" w:rsidRPr="00285F59">
        <w:rPr>
          <w:b w:val="0"/>
          <w:i/>
          <w:color w:val="auto"/>
          <w:sz w:val="20"/>
          <w:szCs w:val="20"/>
        </w:rPr>
        <w:t>obiektu</w:t>
      </w:r>
    </w:p>
    <w:tbl>
      <w:tblPr>
        <w:tblW w:w="7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5"/>
        <w:gridCol w:w="1678"/>
        <w:gridCol w:w="3261"/>
        <w:gridCol w:w="2216"/>
      </w:tblGrid>
      <w:tr w:rsidR="00C01781" w:rsidRPr="00285F59" w14:paraId="027819B0" w14:textId="77777777" w:rsidTr="00AE2A53">
        <w:trPr>
          <w:trHeight w:val="712"/>
          <w:tblHeader/>
          <w:jc w:val="center"/>
        </w:trPr>
        <w:tc>
          <w:tcPr>
            <w:tcW w:w="585" w:type="dxa"/>
            <w:shd w:val="clear" w:color="000000" w:fill="DDD9C4"/>
            <w:vAlign w:val="center"/>
            <w:hideMark/>
          </w:tcPr>
          <w:p w14:paraId="79A0E7F6" w14:textId="42F688C7" w:rsidR="00C01781" w:rsidRPr="00285F59" w:rsidRDefault="00C01781" w:rsidP="00C01781">
            <w:pPr>
              <w:jc w:val="center"/>
              <w:rPr>
                <w:b/>
                <w:bCs/>
                <w:sz w:val="20"/>
                <w:szCs w:val="20"/>
              </w:rPr>
            </w:pPr>
            <w:r w:rsidRPr="00285F59">
              <w:rPr>
                <w:b/>
                <w:bCs/>
                <w:sz w:val="20"/>
                <w:szCs w:val="20"/>
              </w:rPr>
              <w:t>LP</w:t>
            </w:r>
            <w:r w:rsidR="00AE2A53" w:rsidRPr="00285F59">
              <w:rPr>
                <w:b/>
                <w:bCs/>
                <w:sz w:val="20"/>
                <w:szCs w:val="20"/>
              </w:rPr>
              <w:t>.</w:t>
            </w:r>
          </w:p>
        </w:tc>
        <w:tc>
          <w:tcPr>
            <w:tcW w:w="1678" w:type="dxa"/>
            <w:shd w:val="clear" w:color="000000" w:fill="DDD9C4"/>
            <w:vAlign w:val="center"/>
            <w:hideMark/>
          </w:tcPr>
          <w:p w14:paraId="2CEFB4CA" w14:textId="77777777" w:rsidR="00C01781" w:rsidRPr="00285F59" w:rsidRDefault="00C01781" w:rsidP="00C01781">
            <w:pPr>
              <w:jc w:val="center"/>
              <w:rPr>
                <w:b/>
                <w:bCs/>
                <w:sz w:val="20"/>
                <w:szCs w:val="20"/>
              </w:rPr>
            </w:pPr>
            <w:r w:rsidRPr="00285F59">
              <w:rPr>
                <w:b/>
                <w:bCs/>
                <w:sz w:val="20"/>
                <w:szCs w:val="20"/>
              </w:rPr>
              <w:t>NUMER OBIEKTU</w:t>
            </w:r>
          </w:p>
        </w:tc>
        <w:tc>
          <w:tcPr>
            <w:tcW w:w="3261" w:type="dxa"/>
            <w:shd w:val="clear" w:color="000000" w:fill="DDD9C4"/>
            <w:vAlign w:val="center"/>
          </w:tcPr>
          <w:p w14:paraId="68760798" w14:textId="763D0F50" w:rsidR="00C01781" w:rsidRPr="00285F59" w:rsidRDefault="00C01781" w:rsidP="00C01781">
            <w:pPr>
              <w:jc w:val="center"/>
              <w:rPr>
                <w:b/>
                <w:bCs/>
                <w:sz w:val="20"/>
                <w:szCs w:val="20"/>
              </w:rPr>
            </w:pPr>
            <w:r w:rsidRPr="00285F59">
              <w:rPr>
                <w:b/>
                <w:bCs/>
                <w:sz w:val="20"/>
                <w:szCs w:val="20"/>
              </w:rPr>
              <w:t>RODZAJ OBIEKTU</w:t>
            </w:r>
          </w:p>
        </w:tc>
        <w:tc>
          <w:tcPr>
            <w:tcW w:w="2216" w:type="dxa"/>
            <w:shd w:val="clear" w:color="000000" w:fill="DDD9C4"/>
            <w:vAlign w:val="center"/>
            <w:hideMark/>
          </w:tcPr>
          <w:p w14:paraId="675D1B41" w14:textId="77777777" w:rsidR="00EB7B87" w:rsidRDefault="00C01781" w:rsidP="00C01781">
            <w:pPr>
              <w:jc w:val="center"/>
              <w:rPr>
                <w:b/>
                <w:bCs/>
                <w:sz w:val="20"/>
                <w:szCs w:val="20"/>
              </w:rPr>
            </w:pPr>
            <w:r w:rsidRPr="00285F59">
              <w:rPr>
                <w:b/>
                <w:bCs/>
                <w:sz w:val="20"/>
                <w:szCs w:val="20"/>
              </w:rPr>
              <w:t>POWIERZCHNIA</w:t>
            </w:r>
            <w:r w:rsidR="00EB7B87">
              <w:rPr>
                <w:b/>
                <w:bCs/>
                <w:sz w:val="20"/>
                <w:szCs w:val="20"/>
              </w:rPr>
              <w:t xml:space="preserve"> </w:t>
            </w:r>
          </w:p>
          <w:p w14:paraId="3B77EAD1" w14:textId="466337B6" w:rsidR="00C01781" w:rsidRPr="00285F59" w:rsidRDefault="00EB7B87" w:rsidP="00C01781">
            <w:pPr>
              <w:jc w:val="center"/>
              <w:rPr>
                <w:b/>
                <w:bCs/>
                <w:sz w:val="20"/>
                <w:szCs w:val="20"/>
              </w:rPr>
            </w:pPr>
            <w:r>
              <w:rPr>
                <w:b/>
                <w:bCs/>
                <w:sz w:val="20"/>
                <w:szCs w:val="20"/>
              </w:rPr>
              <w:t>(w skarpach)</w:t>
            </w:r>
            <w:r w:rsidR="00C01781" w:rsidRPr="00285F59">
              <w:rPr>
                <w:b/>
                <w:bCs/>
                <w:sz w:val="20"/>
                <w:szCs w:val="20"/>
              </w:rPr>
              <w:t xml:space="preserve"> [m</w:t>
            </w:r>
            <w:r w:rsidR="00C01781" w:rsidRPr="00285F59">
              <w:rPr>
                <w:b/>
                <w:bCs/>
                <w:sz w:val="20"/>
                <w:szCs w:val="20"/>
                <w:vertAlign w:val="superscript"/>
              </w:rPr>
              <w:t>2</w:t>
            </w:r>
            <w:r w:rsidR="00C01781" w:rsidRPr="00285F59">
              <w:rPr>
                <w:b/>
                <w:bCs/>
                <w:sz w:val="20"/>
                <w:szCs w:val="20"/>
              </w:rPr>
              <w:t>]</w:t>
            </w:r>
          </w:p>
        </w:tc>
      </w:tr>
      <w:tr w:rsidR="00C01781" w:rsidRPr="00285F59" w14:paraId="10CA9C98" w14:textId="77777777" w:rsidTr="00C01781">
        <w:trPr>
          <w:trHeight w:val="284"/>
          <w:jc w:val="center"/>
        </w:trPr>
        <w:tc>
          <w:tcPr>
            <w:tcW w:w="585" w:type="dxa"/>
            <w:shd w:val="clear" w:color="auto" w:fill="auto"/>
            <w:vAlign w:val="center"/>
          </w:tcPr>
          <w:p w14:paraId="1FBD6858" w14:textId="7A86E34F" w:rsidR="00C01781" w:rsidRPr="00285F59" w:rsidRDefault="00285F59" w:rsidP="00C01781">
            <w:pPr>
              <w:jc w:val="center"/>
              <w:rPr>
                <w:rFonts w:eastAsia="Times New Roman" w:cs="Times New Roman"/>
                <w:color w:val="000000"/>
                <w:sz w:val="20"/>
                <w:szCs w:val="20"/>
              </w:rPr>
            </w:pPr>
            <w:r w:rsidRPr="00285F59">
              <w:rPr>
                <w:rFonts w:eastAsia="Times New Roman" w:cs="Times New Roman"/>
                <w:color w:val="000000"/>
                <w:sz w:val="20"/>
                <w:szCs w:val="20"/>
              </w:rPr>
              <w:t>1</w:t>
            </w:r>
          </w:p>
        </w:tc>
        <w:tc>
          <w:tcPr>
            <w:tcW w:w="1678" w:type="dxa"/>
            <w:shd w:val="clear" w:color="auto" w:fill="auto"/>
            <w:vAlign w:val="center"/>
            <w:hideMark/>
          </w:tcPr>
          <w:p w14:paraId="4058B1D0" w14:textId="77777777" w:rsidR="00C01781" w:rsidRPr="00285F59" w:rsidRDefault="00C01781" w:rsidP="00C01781">
            <w:pPr>
              <w:jc w:val="center"/>
              <w:rPr>
                <w:rFonts w:eastAsia="Times New Roman" w:cs="Times New Roman"/>
                <w:color w:val="000000"/>
                <w:sz w:val="20"/>
                <w:szCs w:val="20"/>
              </w:rPr>
            </w:pPr>
            <w:r w:rsidRPr="00285F59">
              <w:rPr>
                <w:rFonts w:eastAsia="Times New Roman" w:cs="Times New Roman"/>
                <w:color w:val="000000"/>
                <w:sz w:val="20"/>
                <w:szCs w:val="20"/>
              </w:rPr>
              <w:t>732.2.31</w:t>
            </w:r>
          </w:p>
        </w:tc>
        <w:tc>
          <w:tcPr>
            <w:tcW w:w="3261" w:type="dxa"/>
            <w:shd w:val="clear" w:color="auto" w:fill="auto"/>
            <w:vAlign w:val="center"/>
          </w:tcPr>
          <w:p w14:paraId="207151CC" w14:textId="59BA3FCC" w:rsidR="00C01781" w:rsidRPr="00285F59" w:rsidRDefault="00C01781" w:rsidP="00C01781">
            <w:pPr>
              <w:jc w:val="center"/>
              <w:rPr>
                <w:rFonts w:eastAsia="Times New Roman" w:cs="Times New Roman"/>
                <w:color w:val="000000"/>
                <w:sz w:val="20"/>
                <w:szCs w:val="20"/>
              </w:rPr>
            </w:pPr>
            <w:r w:rsidRPr="00285F59">
              <w:rPr>
                <w:color w:val="000000"/>
                <w:sz w:val="22"/>
              </w:rPr>
              <w:t>zbiornik wodny</w:t>
            </w:r>
          </w:p>
        </w:tc>
        <w:tc>
          <w:tcPr>
            <w:tcW w:w="2216" w:type="dxa"/>
            <w:shd w:val="clear" w:color="auto" w:fill="auto"/>
            <w:vAlign w:val="center"/>
          </w:tcPr>
          <w:p w14:paraId="605AA722" w14:textId="71B0EC56" w:rsidR="00C01781" w:rsidRPr="00285F59" w:rsidRDefault="00774A86" w:rsidP="00C01781">
            <w:pPr>
              <w:jc w:val="center"/>
              <w:rPr>
                <w:rFonts w:eastAsia="Times New Roman" w:cs="Times New Roman"/>
                <w:color w:val="000000"/>
                <w:sz w:val="20"/>
                <w:szCs w:val="20"/>
              </w:rPr>
            </w:pPr>
            <w:r>
              <w:rPr>
                <w:rFonts w:eastAsia="Times New Roman" w:cs="Times New Roman"/>
                <w:color w:val="000000"/>
                <w:sz w:val="20"/>
                <w:szCs w:val="20"/>
              </w:rPr>
              <w:t>2400</w:t>
            </w:r>
          </w:p>
        </w:tc>
      </w:tr>
      <w:tr w:rsidR="00C01781" w:rsidRPr="001F7F67" w14:paraId="65C6F083" w14:textId="77777777" w:rsidTr="00C01781">
        <w:trPr>
          <w:trHeight w:val="284"/>
          <w:jc w:val="center"/>
        </w:trPr>
        <w:tc>
          <w:tcPr>
            <w:tcW w:w="585" w:type="dxa"/>
            <w:shd w:val="clear" w:color="auto" w:fill="auto"/>
            <w:vAlign w:val="center"/>
          </w:tcPr>
          <w:p w14:paraId="6555896A" w14:textId="461CEF42" w:rsidR="00C01781" w:rsidRPr="00285F59" w:rsidRDefault="00285F59" w:rsidP="00C01781">
            <w:pPr>
              <w:jc w:val="center"/>
              <w:rPr>
                <w:rFonts w:eastAsia="Times New Roman" w:cs="Times New Roman"/>
                <w:color w:val="000000"/>
                <w:sz w:val="20"/>
                <w:szCs w:val="20"/>
              </w:rPr>
            </w:pPr>
            <w:r w:rsidRPr="00285F59">
              <w:rPr>
                <w:rFonts w:eastAsia="Times New Roman" w:cs="Times New Roman"/>
                <w:color w:val="000000"/>
                <w:sz w:val="20"/>
                <w:szCs w:val="20"/>
              </w:rPr>
              <w:t>2</w:t>
            </w:r>
          </w:p>
        </w:tc>
        <w:tc>
          <w:tcPr>
            <w:tcW w:w="1678" w:type="dxa"/>
            <w:shd w:val="clear" w:color="auto" w:fill="auto"/>
            <w:vAlign w:val="center"/>
            <w:hideMark/>
          </w:tcPr>
          <w:p w14:paraId="1D858505" w14:textId="77777777" w:rsidR="00C01781" w:rsidRPr="00285F59" w:rsidRDefault="00C01781" w:rsidP="00C01781">
            <w:pPr>
              <w:jc w:val="center"/>
              <w:rPr>
                <w:rFonts w:eastAsia="Times New Roman" w:cs="Times New Roman"/>
                <w:color w:val="000000"/>
                <w:sz w:val="20"/>
                <w:szCs w:val="20"/>
              </w:rPr>
            </w:pPr>
            <w:r w:rsidRPr="00285F59">
              <w:rPr>
                <w:rFonts w:eastAsia="Times New Roman" w:cs="Times New Roman"/>
                <w:color w:val="000000"/>
                <w:sz w:val="20"/>
                <w:szCs w:val="20"/>
              </w:rPr>
              <w:t>732.8.15</w:t>
            </w:r>
          </w:p>
        </w:tc>
        <w:tc>
          <w:tcPr>
            <w:tcW w:w="3261" w:type="dxa"/>
            <w:shd w:val="clear" w:color="auto" w:fill="auto"/>
            <w:vAlign w:val="center"/>
          </w:tcPr>
          <w:p w14:paraId="2301845A" w14:textId="64D62110" w:rsidR="00C01781" w:rsidRPr="00285F59" w:rsidRDefault="00C01781" w:rsidP="00C01781">
            <w:pPr>
              <w:jc w:val="center"/>
              <w:rPr>
                <w:rFonts w:eastAsia="Times New Roman" w:cs="Times New Roman"/>
                <w:color w:val="000000"/>
                <w:sz w:val="20"/>
                <w:szCs w:val="20"/>
              </w:rPr>
            </w:pPr>
            <w:r w:rsidRPr="00285F59">
              <w:rPr>
                <w:color w:val="000000"/>
                <w:sz w:val="22"/>
              </w:rPr>
              <w:t>zbiornik wodny</w:t>
            </w:r>
          </w:p>
        </w:tc>
        <w:tc>
          <w:tcPr>
            <w:tcW w:w="2216" w:type="dxa"/>
            <w:shd w:val="clear" w:color="auto" w:fill="auto"/>
            <w:vAlign w:val="center"/>
          </w:tcPr>
          <w:p w14:paraId="20CCA447" w14:textId="2B679F72" w:rsidR="00C01781" w:rsidRPr="00285F59" w:rsidRDefault="00774A86" w:rsidP="00C01781">
            <w:pPr>
              <w:jc w:val="center"/>
              <w:rPr>
                <w:rFonts w:eastAsia="Times New Roman" w:cs="Times New Roman"/>
                <w:color w:val="000000"/>
                <w:sz w:val="20"/>
                <w:szCs w:val="20"/>
              </w:rPr>
            </w:pPr>
            <w:r>
              <w:rPr>
                <w:rFonts w:eastAsia="Times New Roman" w:cs="Times New Roman"/>
                <w:color w:val="000000"/>
                <w:sz w:val="20"/>
                <w:szCs w:val="20"/>
              </w:rPr>
              <w:t>3400</w:t>
            </w:r>
          </w:p>
        </w:tc>
      </w:tr>
    </w:tbl>
    <w:p w14:paraId="3C471B85" w14:textId="77777777" w:rsidR="00441BD3" w:rsidRPr="001400D5" w:rsidRDefault="00441BD3" w:rsidP="00C01781">
      <w:pPr>
        <w:pStyle w:val="Normalny2"/>
        <w:spacing w:before="0" w:after="0"/>
        <w:ind w:firstLine="0"/>
        <w:jc w:val="left"/>
        <w:rPr>
          <w:color w:val="FF0000"/>
        </w:rPr>
      </w:pPr>
    </w:p>
    <w:p w14:paraId="7D902F55" w14:textId="77777777" w:rsidR="00B6554B" w:rsidRPr="001400D5" w:rsidRDefault="00B6554B" w:rsidP="00D132DA">
      <w:pPr>
        <w:pStyle w:val="Nagwek2"/>
      </w:pPr>
      <w:bookmarkStart w:id="30" w:name="_Toc49428976"/>
      <w:r w:rsidRPr="001400D5">
        <w:t>WPŁYW EKSPLOATACJI GÓRNICZEJ NA TEREN INWESTYCJI</w:t>
      </w:r>
      <w:bookmarkEnd w:id="28"/>
      <w:bookmarkEnd w:id="29"/>
      <w:bookmarkEnd w:id="30"/>
    </w:p>
    <w:p w14:paraId="1F74CD03" w14:textId="77777777" w:rsidR="00B6554B" w:rsidRPr="001400D5" w:rsidRDefault="00B6554B" w:rsidP="00D132DA">
      <w:pPr>
        <w:pStyle w:val="Normalny2"/>
        <w:spacing w:before="0" w:after="0"/>
      </w:pPr>
      <w:r w:rsidRPr="001400D5">
        <w:t>Obszar inwestycji nie znajduje się w obrębie terenu eksploatacji górniczej. Brak wpływu eksploatacji górniczej na zamierzenie budowlane.</w:t>
      </w:r>
    </w:p>
    <w:p w14:paraId="5EE9ACC0" w14:textId="77777777" w:rsidR="001C1F5B" w:rsidRPr="001400D5" w:rsidRDefault="001C1F5B" w:rsidP="00D132DA">
      <w:pPr>
        <w:pStyle w:val="Normalny2"/>
        <w:spacing w:before="0" w:after="0"/>
        <w:rPr>
          <w:color w:val="FF0000"/>
        </w:rPr>
      </w:pPr>
    </w:p>
    <w:p w14:paraId="45953896" w14:textId="77777777" w:rsidR="00B6554B" w:rsidRPr="001400D5" w:rsidRDefault="00B6554B" w:rsidP="006D513F">
      <w:pPr>
        <w:pStyle w:val="Nagwek2"/>
      </w:pPr>
      <w:bookmarkStart w:id="31" w:name="_Toc519846105"/>
      <w:bookmarkStart w:id="32" w:name="_Toc49428977"/>
      <w:r w:rsidRPr="001400D5">
        <w:t>INFORMACJA O WPISIE PRZEDMIOTOWEGO TERENU DO REJESTRU ZABYTKÓW</w:t>
      </w:r>
      <w:bookmarkEnd w:id="31"/>
      <w:r w:rsidR="006D513F" w:rsidRPr="001400D5">
        <w:t xml:space="preserve"> ORAZ O PODLEGANIU POD OCHRONĘ NA PODSTAWIE USTALEŃ MIEJSCOWEGO PLANU ZAGOSPODAROWANIA PRZESTRZENNEGO</w:t>
      </w:r>
      <w:bookmarkEnd w:id="32"/>
    </w:p>
    <w:p w14:paraId="4652B5E0" w14:textId="57D1A21E" w:rsidR="00A96E2D" w:rsidRDefault="003B5FD6" w:rsidP="00A96E2D">
      <w:pPr>
        <w:pStyle w:val="Normalny2"/>
      </w:pPr>
      <w:r w:rsidRPr="003B5FD6">
        <w:t>Teren</w:t>
      </w:r>
      <w:r w:rsidR="00A96E2D" w:rsidRPr="003B5FD6">
        <w:t xml:space="preserve"> inwestycji zlokalizowany na działkach nr 333, 334 – obręb Książęca Wieś, 615 – obręb Ruda Żmigrodzka, gm. Żmigród</w:t>
      </w:r>
      <w:r w:rsidR="002F4DD6" w:rsidRPr="003B5FD6">
        <w:t xml:space="preserve"> znajduje się w strefie ochrony konserwatorskiej zabytków archeologicznych. </w:t>
      </w:r>
    </w:p>
    <w:p w14:paraId="59ADB75D" w14:textId="0467D3EE" w:rsidR="00807226" w:rsidRPr="003B5FD6" w:rsidRDefault="000E0276" w:rsidP="00A96E2D">
      <w:pPr>
        <w:pStyle w:val="Normalny2"/>
      </w:pPr>
      <w:r>
        <w:t xml:space="preserve">W związku z powyższym pozyskana została opinia </w:t>
      </w:r>
      <w:r w:rsidR="00144283">
        <w:t>Wojewódzkiego Urzędu Ochrony Z</w:t>
      </w:r>
      <w:r>
        <w:t>abytków</w:t>
      </w:r>
      <w:r w:rsidR="00144283">
        <w:t xml:space="preserve"> we Wrocławiu znak: WZA.5183.4783.2020.EOZ z dnia 06.08.2020 r. według której działka nr 333 i 334 obręb Książęca Wieś oraz nr 615 obręb Ruda Żmigrodzka zlokalizowane są w sąsiedztwie znanych stanowisk archeologicznych, w terenie intensywnego osadnictwa pradziejowego i średniowiecznego, związanego z rozlewiskami Baryczy. Obszar ten stanowi zabytek w myśl art. 3 pkt. 4 w związku z art. 6 ust. 1 pkt 3 ustawy</w:t>
      </w:r>
      <w:r w:rsidR="00990B78">
        <w:t xml:space="preserve"> z dnia 23 lipca</w:t>
      </w:r>
      <w:r w:rsidR="00D16D70">
        <w:t xml:space="preserve"> 2003 r. o </w:t>
      </w:r>
      <w:r w:rsidR="00990B78">
        <w:t xml:space="preserve">ochronie zabytków i opiece nad zabytkami i ujęty jest w wykazie , o którym mowa w art. 7 ustawy z dnia 18 marca 2010 r. o zmianie ustawy o ochronie zabytków i opiece nad zabytkami oraz o zmianie niektórych innych ustaw. Dla prac ziemnych związanych z budową 2 zbiorników wodnych wymagane jest przeprowadzenie badań archeologicznych obejmujących stały nadzór archeologiczny i w razie konieczności ratownicze badania archeologiczne metodą wykopaliskową za pozwoleniem Dolnośląskiego Wojewódzkiego Konserwatora Zabytków. </w:t>
      </w:r>
      <w:r w:rsidR="00990B78" w:rsidRPr="00864045">
        <w:t>W związku z powyższym pozyskan</w:t>
      </w:r>
      <w:r w:rsidR="00864045" w:rsidRPr="00864045">
        <w:t>a została</w:t>
      </w:r>
      <w:r w:rsidR="00990B78" w:rsidRPr="00864045">
        <w:t xml:space="preserve"> </w:t>
      </w:r>
      <w:r w:rsidR="00864045">
        <w:t>d</w:t>
      </w:r>
      <w:r w:rsidR="00864045" w:rsidRPr="004E3B68">
        <w:t>ecyzja nr 2589/2020 pozwolenie na prowadzenie badań archeologicznych wydana przez Dolnośląskiego Wojewódzkiego Konserwatora Zabytków, znak: WZA.5161.</w:t>
      </w:r>
      <w:r w:rsidR="00864045">
        <w:t>2032.2020.EOZ z dnia 26.10.2020 </w:t>
      </w:r>
      <w:r w:rsidR="00864045" w:rsidRPr="004E3B68">
        <w:t>r</w:t>
      </w:r>
      <w:r w:rsidR="00864045">
        <w:t>.</w:t>
      </w:r>
    </w:p>
    <w:p w14:paraId="31DC9241" w14:textId="52C167CD" w:rsidR="009C1D0A" w:rsidRPr="005A1DEA" w:rsidRDefault="003029A9" w:rsidP="003029A9">
      <w:pPr>
        <w:pStyle w:val="Normalny2"/>
      </w:pPr>
      <w:r w:rsidRPr="005A1DEA">
        <w:t>Teren inwestycji nie jest objęty</w:t>
      </w:r>
      <w:r w:rsidR="00B03ACA" w:rsidRPr="005A1DEA">
        <w:t xml:space="preserve"> miejscowym planem zagospodarowania przestrzennego</w:t>
      </w:r>
      <w:r w:rsidR="00CA5F6A">
        <w:t>,</w:t>
      </w:r>
      <w:r w:rsidR="00B03ACA" w:rsidRPr="005A1DEA">
        <w:t xml:space="preserve"> </w:t>
      </w:r>
      <w:r w:rsidRPr="005A1DEA">
        <w:t xml:space="preserve">w związku z tym została </w:t>
      </w:r>
      <w:r w:rsidR="005A1DEA" w:rsidRPr="005A1DEA">
        <w:t>pozyskana</w:t>
      </w:r>
      <w:r w:rsidRPr="005A1DEA">
        <w:t xml:space="preserve"> </w:t>
      </w:r>
      <w:r w:rsidR="005A1DEA" w:rsidRPr="005A1DEA">
        <w:t>d</w:t>
      </w:r>
      <w:r w:rsidR="009C1D0A" w:rsidRPr="005A1DEA">
        <w:t xml:space="preserve">ecyzja o </w:t>
      </w:r>
      <w:r w:rsidR="00275E0C" w:rsidRPr="005A1DEA">
        <w:t xml:space="preserve">ustaleniu </w:t>
      </w:r>
      <w:r w:rsidR="009C1D0A" w:rsidRPr="005A1DEA">
        <w:t>lokalizacji inwestycji celu publicznego nr 10/CP/2019 wydana przez Burmistrza Gminy Żmigród pismem znak:  AGN.6733.7.2019 z dnia 16.10.2019r.</w:t>
      </w:r>
    </w:p>
    <w:p w14:paraId="0EF3028E" w14:textId="13086950" w:rsidR="00A94908" w:rsidRPr="005A1DEA" w:rsidRDefault="00A94908" w:rsidP="00A94908">
      <w:pPr>
        <w:pStyle w:val="Normalny2"/>
      </w:pPr>
      <w:r w:rsidRPr="005A1DEA">
        <w:t>Planowana i</w:t>
      </w:r>
      <w:r w:rsidR="005A1DEA" w:rsidRPr="005A1DEA">
        <w:t>nwestycja jest zgodna z wydaną decyzją</w:t>
      </w:r>
      <w:r w:rsidRPr="005A1DEA">
        <w:t xml:space="preserve"> o ustaleniu lokalizacji celu publicznego.</w:t>
      </w:r>
    </w:p>
    <w:p w14:paraId="4A60C51E" w14:textId="77777777" w:rsidR="00F323EA" w:rsidRPr="005A1DEA" w:rsidRDefault="00F323EA" w:rsidP="00D132DA">
      <w:pPr>
        <w:pStyle w:val="Normalny2"/>
        <w:spacing w:before="0" w:after="0"/>
        <w:rPr>
          <w:color w:val="FF0000"/>
        </w:rPr>
      </w:pPr>
    </w:p>
    <w:p w14:paraId="7D76FC04" w14:textId="77777777" w:rsidR="00B6554B" w:rsidRPr="005A1DEA" w:rsidRDefault="00B6554B" w:rsidP="00D132DA">
      <w:pPr>
        <w:pStyle w:val="Nagwek2"/>
      </w:pPr>
      <w:bookmarkStart w:id="33" w:name="_Toc486592076"/>
      <w:bookmarkStart w:id="34" w:name="_Toc519846106"/>
      <w:bookmarkStart w:id="35" w:name="_Toc49428978"/>
      <w:r w:rsidRPr="005A1DEA">
        <w:t>ODZIAŁYWANIE NA ŚRODOWISKO, HIGIENĘ, ZDROWIE UŻYTKOWNIKÓW PROJEKTOWANYCH OBIEKTÓW BUDOWLANYCH</w:t>
      </w:r>
      <w:bookmarkEnd w:id="33"/>
      <w:bookmarkEnd w:id="34"/>
      <w:bookmarkEnd w:id="35"/>
    </w:p>
    <w:p w14:paraId="0F17A853" w14:textId="77777777" w:rsidR="007B4EB4" w:rsidRPr="005A1DEA" w:rsidRDefault="007B4EB4" w:rsidP="007B4EB4"/>
    <w:p w14:paraId="58AF29C6" w14:textId="77777777" w:rsidR="00B6554B" w:rsidRPr="005A1DEA" w:rsidRDefault="00B6554B" w:rsidP="00D132DA">
      <w:pPr>
        <w:pStyle w:val="Nagwek3"/>
        <w:spacing w:before="0" w:after="0"/>
      </w:pPr>
      <w:bookmarkStart w:id="36" w:name="_Toc519846107"/>
      <w:bookmarkStart w:id="37" w:name="_Toc49428979"/>
      <w:bookmarkStart w:id="38" w:name="_Toc393372099"/>
      <w:bookmarkStart w:id="39" w:name="_Toc486490804"/>
      <w:r w:rsidRPr="005A1DEA">
        <w:t>Oddziaływanie związane z emisją promieniowania</w:t>
      </w:r>
      <w:bookmarkEnd w:id="36"/>
      <w:bookmarkEnd w:id="37"/>
    </w:p>
    <w:p w14:paraId="57A4A582" w14:textId="7E3D41F1" w:rsidR="00AE5820" w:rsidRPr="005A1DEA" w:rsidRDefault="00B6554B" w:rsidP="007B4EB4">
      <w:pPr>
        <w:ind w:firstLine="709"/>
        <w:contextualSpacing/>
        <w:rPr>
          <w:rFonts w:cstheme="minorHAnsi"/>
          <w:szCs w:val="24"/>
        </w:rPr>
      </w:pPr>
      <w:r w:rsidRPr="005A1DEA">
        <w:rPr>
          <w:rFonts w:cstheme="minorHAnsi"/>
          <w:szCs w:val="24"/>
        </w:rPr>
        <w:t>Nie dotyczy – projektowane przedsięwzięcie nie generuje promi</w:t>
      </w:r>
      <w:r w:rsidR="007B4EB4" w:rsidRPr="005A1DEA">
        <w:rPr>
          <w:rFonts w:cstheme="minorHAnsi"/>
          <w:szCs w:val="24"/>
        </w:rPr>
        <w:t>eniowania</w:t>
      </w:r>
      <w:r w:rsidR="007B4EB4" w:rsidRPr="005A1DEA">
        <w:rPr>
          <w:rFonts w:cstheme="minorHAnsi"/>
          <w:szCs w:val="24"/>
        </w:rPr>
        <w:br/>
        <w:t>elektromagnetycznego.</w:t>
      </w:r>
    </w:p>
    <w:p w14:paraId="56B94341" w14:textId="77777777" w:rsidR="00455C1C" w:rsidRPr="005A1DEA" w:rsidRDefault="00455C1C" w:rsidP="00D132DA">
      <w:pPr>
        <w:ind w:firstLine="709"/>
        <w:contextualSpacing/>
        <w:rPr>
          <w:rFonts w:cstheme="minorHAnsi"/>
          <w:color w:val="FF0000"/>
          <w:szCs w:val="24"/>
        </w:rPr>
      </w:pPr>
    </w:p>
    <w:p w14:paraId="626E46D0" w14:textId="77777777" w:rsidR="00B6554B" w:rsidRPr="005A1DEA" w:rsidRDefault="00B6554B" w:rsidP="00D132DA">
      <w:pPr>
        <w:pStyle w:val="Nagwek3"/>
        <w:spacing w:before="0" w:after="0"/>
      </w:pPr>
      <w:bookmarkStart w:id="40" w:name="_Toc519846108"/>
      <w:bookmarkStart w:id="41" w:name="_Toc49428980"/>
      <w:r w:rsidRPr="005A1DEA">
        <w:t>Oddziaływani</w:t>
      </w:r>
      <w:bookmarkEnd w:id="38"/>
      <w:r w:rsidRPr="005A1DEA">
        <w:t>e na stan powietrza atmosferycznego i klimat akustyczny</w:t>
      </w:r>
      <w:bookmarkEnd w:id="39"/>
      <w:bookmarkEnd w:id="40"/>
      <w:bookmarkEnd w:id="41"/>
    </w:p>
    <w:p w14:paraId="3B9F8A8E" w14:textId="77777777" w:rsidR="006E6F4E" w:rsidRPr="005A1DEA" w:rsidRDefault="006E6F4E" w:rsidP="00D132DA">
      <w:pPr>
        <w:pStyle w:val="Normalny2"/>
        <w:spacing w:before="0" w:after="0"/>
      </w:pPr>
      <w:r w:rsidRPr="005A1DEA">
        <w:rPr>
          <w:b/>
        </w:rPr>
        <w:t>W czasie realizacji</w:t>
      </w:r>
      <w:r w:rsidRPr="005A1DEA">
        <w:t xml:space="preserve"> inwestycji, wpływ na stan powietrza atmosferycznego i klimat akustyczny mogą mieć: ruch pojazdów dowożących materiały budowlane i pracowników oraz prowadzone roboty. Emisja spalin wprowadzonych do powietrza przez pojazdy</w:t>
      </w:r>
      <w:r w:rsidR="00165B3D" w:rsidRPr="005A1DEA">
        <w:t xml:space="preserve"> i </w:t>
      </w:r>
      <w:r w:rsidRPr="005A1DEA">
        <w:t xml:space="preserve">urządzenia budowlane nie będzie znacząco negatywnie oddziaływać na otoczenie. </w:t>
      </w:r>
      <w:r w:rsidR="0032779E" w:rsidRPr="005A1DEA">
        <w:br/>
      </w:r>
      <w:r w:rsidRPr="005A1DEA">
        <w:t xml:space="preserve">Na każdym etapie realizacji emisja związana z pracą sprzętu użytego podczas realizacji inwestycji nie spowoduje przekroczenia dopuszczalnych poziomów substancji. Wszystkie roboty budowlane prowadzone będą w okresie dnia między godz. 6:00 a 22:00. Poziom mocy akustycznej poszczególnych źródeł hałasu (pracujących maszyn i urządzeń), które związane będą </w:t>
      </w:r>
      <w:r w:rsidR="009056CE" w:rsidRPr="005A1DEA">
        <w:t>z robotami</w:t>
      </w:r>
      <w:r w:rsidRPr="005A1DEA">
        <w:t xml:space="preserve"> budowlanymi będzie mieścił się w granicach 90-105 dB(A).</w:t>
      </w:r>
    </w:p>
    <w:p w14:paraId="72934020" w14:textId="77777777" w:rsidR="00B6554B" w:rsidRPr="005A1DEA" w:rsidRDefault="006E6F4E" w:rsidP="00D132DA">
      <w:pPr>
        <w:pStyle w:val="Normalny2"/>
        <w:spacing w:before="0" w:after="0"/>
      </w:pPr>
      <w:r w:rsidRPr="005A1DEA">
        <w:rPr>
          <w:b/>
        </w:rPr>
        <w:t>W fazie eksploatacji</w:t>
      </w:r>
      <w:r w:rsidRPr="005A1DEA">
        <w:t xml:space="preserve"> nie przewiduje się powstawania emisji i nie przewiduje się powstawania hałasu.</w:t>
      </w:r>
    </w:p>
    <w:p w14:paraId="161003F6" w14:textId="77777777" w:rsidR="00D132DA" w:rsidRPr="005A1DEA" w:rsidRDefault="00D132DA" w:rsidP="00D132DA">
      <w:pPr>
        <w:pStyle w:val="Normalny2"/>
        <w:spacing w:before="0" w:after="0"/>
        <w:rPr>
          <w:color w:val="FF0000"/>
        </w:rPr>
      </w:pPr>
    </w:p>
    <w:p w14:paraId="7F74C36A" w14:textId="77777777" w:rsidR="00B6554B" w:rsidRPr="005A1DEA" w:rsidRDefault="00B6554B" w:rsidP="00D132DA">
      <w:pPr>
        <w:pStyle w:val="Nagwek3"/>
        <w:spacing w:before="0" w:after="0"/>
      </w:pPr>
      <w:bookmarkStart w:id="42" w:name="_Toc486490805"/>
      <w:bookmarkStart w:id="43" w:name="_Toc519846109"/>
      <w:bookmarkStart w:id="44" w:name="_Toc49428981"/>
      <w:r w:rsidRPr="005A1DEA">
        <w:t>Oddziaływanie na wody powierzchniowe, podziemne oraz powierzchnię ziemi</w:t>
      </w:r>
      <w:bookmarkEnd w:id="42"/>
      <w:bookmarkEnd w:id="43"/>
      <w:bookmarkEnd w:id="44"/>
    </w:p>
    <w:p w14:paraId="3D79AB8D" w14:textId="585ABF0F" w:rsidR="006E6F4E" w:rsidRPr="005A1DEA" w:rsidRDefault="006E6F4E" w:rsidP="00D132DA">
      <w:pPr>
        <w:pStyle w:val="Normalny2"/>
        <w:spacing w:before="0" w:after="0"/>
      </w:pPr>
      <w:r w:rsidRPr="005A1DEA">
        <w:rPr>
          <w:b/>
        </w:rPr>
        <w:t>Na etapie realizacji</w:t>
      </w:r>
      <w:r w:rsidRPr="005A1DEA">
        <w:t xml:space="preserve"> będą powstawały ścieki socjalno-bytowe, których źródłem będą zatrudnieni pracownicy. Podczas przeprowadzania prac budowlanych nie będą powstawały ścieki technologiczno-przemysłowe. Wod</w:t>
      </w:r>
      <w:r w:rsidR="004D30B3" w:rsidRPr="005A1DEA">
        <w:t>y opadowe będą wsiąkały w grunt.</w:t>
      </w:r>
      <w:r w:rsidRPr="005A1DEA">
        <w:t xml:space="preserve"> Oddziaływanie na środowisko gruntowo-wodne może dotyczyć wyłącznie incydentalnych zdarzeń związanych z awarią sprzętu budowlanego (ewentualne wycieki paliw i olejów). Inwestor dołoży wszelkich starań dla zminimalizowania ryzyka zanieczyszczenia, poprzez użycie sprawnego technicznie sprzętu oraz odpowiednie zorganizowanie zaplecza budowy. </w:t>
      </w:r>
      <w:r w:rsidR="00670B0D" w:rsidRPr="005A1DEA">
        <w:t>Wykonawca</w:t>
      </w:r>
      <w:r w:rsidRPr="005A1DEA">
        <w:t xml:space="preserve"> dołoży wszelkich starań celem selektywnego magazynowania powstających na etapie realizacji przedsięwzięcia odpadów. Wszystkie elementy konstrukcji obiektu wykonane z materiałów niezagrażających jakości wody</w:t>
      </w:r>
      <w:r w:rsidR="00445F8D" w:rsidRPr="005A1DEA">
        <w:t xml:space="preserve"> w korycie cieku</w:t>
      </w:r>
      <w:r w:rsidRPr="005A1DEA">
        <w:t>.</w:t>
      </w:r>
    </w:p>
    <w:p w14:paraId="7FB70561" w14:textId="77777777" w:rsidR="00B6554B" w:rsidRPr="005A1DEA" w:rsidRDefault="006E6F4E" w:rsidP="00D132DA">
      <w:pPr>
        <w:pStyle w:val="Normalny2"/>
        <w:spacing w:before="0" w:after="0"/>
      </w:pPr>
      <w:r w:rsidRPr="005A1DEA">
        <w:rPr>
          <w:b/>
        </w:rPr>
        <w:t>W fazie eksploatacji</w:t>
      </w:r>
      <w:r w:rsidRPr="005A1DEA">
        <w:t xml:space="preserve"> nie przewiduje się powstawania ścieków socjalno-bytowych ścieków oraz innych substancji mogących oddziaływać na wody powierzchniowe, podziemne oraz powierzchnię ziemi.</w:t>
      </w:r>
    </w:p>
    <w:p w14:paraId="2B564D2E" w14:textId="77777777" w:rsidR="00D132DA" w:rsidRPr="005A1DEA" w:rsidRDefault="00D132DA" w:rsidP="00D132DA">
      <w:pPr>
        <w:pStyle w:val="Normalny2"/>
        <w:spacing w:before="0" w:after="0"/>
      </w:pPr>
    </w:p>
    <w:p w14:paraId="28DBA9C4" w14:textId="77777777" w:rsidR="00B6554B" w:rsidRPr="005A1DEA" w:rsidRDefault="00B6554B" w:rsidP="00D132DA">
      <w:pPr>
        <w:pStyle w:val="Nagwek3"/>
        <w:spacing w:before="0" w:after="0"/>
      </w:pPr>
      <w:bookmarkStart w:id="45" w:name="_Toc486490806"/>
      <w:bookmarkStart w:id="46" w:name="_Toc519846110"/>
      <w:bookmarkStart w:id="47" w:name="_Toc49428982"/>
      <w:r w:rsidRPr="005A1DEA">
        <w:t>Oddziaływanie na zwierzęta, rośliny, krajobraz, grzyby i siedliska</w:t>
      </w:r>
      <w:bookmarkEnd w:id="45"/>
      <w:bookmarkEnd w:id="46"/>
      <w:bookmarkEnd w:id="47"/>
    </w:p>
    <w:p w14:paraId="1BF0A9AE" w14:textId="4CEDEDED" w:rsidR="00270A32" w:rsidRPr="005A1DEA" w:rsidRDefault="006E6F4E" w:rsidP="007874B1">
      <w:pPr>
        <w:pStyle w:val="Normalny2"/>
        <w:spacing w:before="0" w:after="0"/>
      </w:pPr>
      <w:r w:rsidRPr="005A1DEA">
        <w:t>Planowane przedsięwzięcie nie spowoduje znaczących negatywnych zmian w miejscowym środowisku przyrodniczym, gdyż charakteryzuje się niewielkim zasięgiem powierzchniowym. Miejscowe siedliska, zespoły roślinne i fauna są przystosowane do tego rodzaju biocenozy, nie dojdzie więc do wycofania się któregoś z ak</w:t>
      </w:r>
      <w:r w:rsidR="007874B1" w:rsidRPr="005A1DEA">
        <w:t>tualnie występujących gatunków.</w:t>
      </w:r>
    </w:p>
    <w:p w14:paraId="1171A7B4" w14:textId="77777777" w:rsidR="006E6F4E" w:rsidRPr="005A1DEA" w:rsidRDefault="006E6F4E" w:rsidP="00D132DA">
      <w:pPr>
        <w:pStyle w:val="Normalny2"/>
        <w:spacing w:before="0" w:after="0"/>
      </w:pPr>
      <w:r w:rsidRPr="005A1DEA">
        <w:t>W związku z charakterem inwestycji i ideą, na podstawie której została zaplanowana, jej realizacja pośrednio przyczyni się do poprawienia, bądź utrzymania obecnego poziomu różnorodności biologic</w:t>
      </w:r>
      <w:r w:rsidR="003E6121" w:rsidRPr="005A1DEA">
        <w:t>znej na przedmiotowym obszarze.</w:t>
      </w:r>
    </w:p>
    <w:p w14:paraId="0F1417EB" w14:textId="5A4222D4" w:rsidR="00CC4D96" w:rsidRPr="005A1DEA" w:rsidRDefault="006E6F4E" w:rsidP="00540AFC">
      <w:pPr>
        <w:pStyle w:val="Normalny2"/>
        <w:spacing w:before="0" w:after="0"/>
      </w:pPr>
      <w:r w:rsidRPr="005A1DEA">
        <w:t>Planowane prace nie stanowią żadnego zagrożenia dla miejscowych zasobów zarówno różnorodności biologicznej jak i zasobów n</w:t>
      </w:r>
      <w:r w:rsidR="00165B3D" w:rsidRPr="005A1DEA">
        <w:t>aturalnych, w tym gleby, wody i </w:t>
      </w:r>
      <w:r w:rsidRPr="005A1DEA">
        <w:t xml:space="preserve">powierzchni ziemi. Planowana inwestycja wymaga karczowania </w:t>
      </w:r>
      <w:r w:rsidR="00670B0D" w:rsidRPr="005A1DEA">
        <w:t>pniaków</w:t>
      </w:r>
      <w:r w:rsidRPr="005A1DEA">
        <w:t xml:space="preserve"> i krzewów na obszarze budowy.</w:t>
      </w:r>
    </w:p>
    <w:p w14:paraId="10E657C2" w14:textId="77777777" w:rsidR="00D132DA" w:rsidRPr="005A1DEA" w:rsidRDefault="00D132DA" w:rsidP="00D132DA">
      <w:pPr>
        <w:pStyle w:val="Normalny2"/>
        <w:spacing w:before="0" w:after="0"/>
        <w:rPr>
          <w:color w:val="FF0000"/>
        </w:rPr>
      </w:pPr>
    </w:p>
    <w:p w14:paraId="6FC16898" w14:textId="77777777" w:rsidR="00B6554B" w:rsidRPr="005A1DEA" w:rsidRDefault="00B6554B" w:rsidP="00D132DA">
      <w:pPr>
        <w:pStyle w:val="Nagwek3"/>
        <w:spacing w:before="0" w:after="0"/>
      </w:pPr>
      <w:bookmarkStart w:id="48" w:name="_Toc486490807"/>
      <w:bookmarkStart w:id="49" w:name="_Toc519846111"/>
      <w:bookmarkStart w:id="50" w:name="_Toc49428983"/>
      <w:r w:rsidRPr="005A1DEA">
        <w:t>Oddziaływanie na zdrowie ludzi</w:t>
      </w:r>
      <w:bookmarkEnd w:id="48"/>
      <w:bookmarkEnd w:id="49"/>
      <w:bookmarkEnd w:id="50"/>
    </w:p>
    <w:p w14:paraId="69D6751E" w14:textId="0D0B832F" w:rsidR="00B6554B" w:rsidRPr="005A1DEA" w:rsidRDefault="006E6F4E" w:rsidP="00D132DA">
      <w:pPr>
        <w:pStyle w:val="Normalny2"/>
        <w:spacing w:before="0" w:after="0"/>
      </w:pPr>
      <w:r w:rsidRPr="005A1DEA">
        <w:t xml:space="preserve">Projektowane przedsięwzięcie nie będzie negatywnie oddziaływać na zdrowie ludzi. W trakcie realizacji przedsięwzięcia </w:t>
      </w:r>
      <w:r w:rsidR="00670B0D" w:rsidRPr="005A1DEA">
        <w:t>Wykonawca</w:t>
      </w:r>
      <w:r w:rsidRPr="005A1DEA">
        <w:t xml:space="preserve"> zapewni sp</w:t>
      </w:r>
      <w:r w:rsidR="00864800" w:rsidRPr="005A1DEA">
        <w:t>ełnienie wymag</w:t>
      </w:r>
      <w:r w:rsidR="007B4EB4" w:rsidRPr="005A1DEA">
        <w:t xml:space="preserve">ań bezpieczeństwa </w:t>
      </w:r>
      <w:r w:rsidRPr="005A1DEA">
        <w:t>i higieny pracy podczas wykonywania robót budowlanych, celem zabezpieczenia pracowników budowy.</w:t>
      </w:r>
    </w:p>
    <w:p w14:paraId="6358014C" w14:textId="77777777" w:rsidR="00DE6C17" w:rsidRPr="005A1DEA" w:rsidRDefault="00DE6C17" w:rsidP="00D132DA">
      <w:pPr>
        <w:pStyle w:val="Normalny2"/>
        <w:spacing w:before="0" w:after="0"/>
        <w:rPr>
          <w:color w:val="FF0000"/>
        </w:rPr>
      </w:pPr>
    </w:p>
    <w:p w14:paraId="4236B50C" w14:textId="77777777" w:rsidR="00B6554B" w:rsidRPr="005A1DEA" w:rsidRDefault="00B6554B" w:rsidP="00D132DA">
      <w:pPr>
        <w:pStyle w:val="Nagwek3"/>
        <w:spacing w:before="0" w:after="0"/>
      </w:pPr>
      <w:bookmarkStart w:id="51" w:name="_Toc486490808"/>
      <w:bookmarkStart w:id="52" w:name="_Toc519846112"/>
      <w:bookmarkStart w:id="53" w:name="_Toc49428984"/>
      <w:r w:rsidRPr="005A1DEA">
        <w:t>Oddziaływanie na dobra materialne i zabytki</w:t>
      </w:r>
      <w:bookmarkEnd w:id="51"/>
      <w:bookmarkEnd w:id="52"/>
      <w:bookmarkEnd w:id="53"/>
    </w:p>
    <w:p w14:paraId="501D1675" w14:textId="1EC274D3" w:rsidR="00EE0914" w:rsidRDefault="00886CAF" w:rsidP="00EE0914">
      <w:pPr>
        <w:pStyle w:val="Normalny2"/>
      </w:pPr>
      <w:r w:rsidRPr="005A1DEA">
        <w:t xml:space="preserve">Inwestycja nie narusza </w:t>
      </w:r>
      <w:r w:rsidR="00B6554B" w:rsidRPr="005A1DEA">
        <w:t>zakazów, nakazów czy ograniczeń w zagospo</w:t>
      </w:r>
      <w:r w:rsidRPr="005A1DEA">
        <w:t>darowaniu terenu wynikających z </w:t>
      </w:r>
      <w:r w:rsidR="00B6554B" w:rsidRPr="005A1DEA">
        <w:t>potrzeby ochrony dziedzictwa kulturowego</w:t>
      </w:r>
      <w:r w:rsidRPr="005A1DEA">
        <w:t xml:space="preserve"> </w:t>
      </w:r>
      <w:r w:rsidR="00B6554B" w:rsidRPr="005A1DEA">
        <w:t>i zabytków oraz dóbr kultury współczesnej, określonych w Ustawie z dnia 23 lipca 2013 r., o ochronie i opiece nad zabytkami.</w:t>
      </w:r>
      <w:r w:rsidR="00EE0914">
        <w:t xml:space="preserve"> Planowane obiekty </w:t>
      </w:r>
      <w:r w:rsidR="00EE0914" w:rsidRPr="003B5FD6">
        <w:t>znajduj</w:t>
      </w:r>
      <w:r w:rsidR="00EE0914">
        <w:t>ą</w:t>
      </w:r>
      <w:r w:rsidR="00EE0914" w:rsidRPr="003B5FD6">
        <w:t xml:space="preserve"> się w strefie ochrony konserwatorskiej zabytków archeologicznych. </w:t>
      </w:r>
    </w:p>
    <w:p w14:paraId="5A365741" w14:textId="77777777" w:rsidR="00864045" w:rsidRDefault="00EE0914" w:rsidP="00864045">
      <w:pPr>
        <w:pStyle w:val="Normalny2"/>
        <w:spacing w:before="0" w:after="0"/>
      </w:pPr>
      <w:r>
        <w:t>W związku z powyższym pozyskana została opinia Wojewódzkiego Urzędu Ochrony Zabytków we Wrocławiu znak: WZA.5183.4783.2020.EOZ z dnia 06.08.2020 r. według której działka nr 333 i 334 obręb Książęca Wieś oraz nr 615 obręb Ruda Żmigrodzka zlokalizowane są w sąsiedztwie znanych stanowisk archeologicznych, w terenie intensywnego osadnictwa pradziejowego i średniowiecznego, związanego z rozlewiskami Baryczy. Obszar ten stanowi zabytek w myśl art. 3 pkt. 4 w związku z art. 6 ust. 1 pkt 3 ustawy z dnia 23 lipca 2003 r. o ochronie zabytków i opiece nad zabytkami i ujęty jest w wykazie , o którym mowa w art. 7 ustawy z dnia 18 marca 2010 r. o zmianie ustawy o ochronie zabytków i opiece nad zabytkami oraz o zmianie niektórych innych ustaw. Dla prac ziemnych związanych z budową 2 zbiorników wodnych wymagane jest przeprowadzenie badań archeologicznych obejmujących stały nadzór archeologiczny i w razie konieczności ratownicze badania archeologiczne metodą wykopaliskową za pozwoleniem Dolnośląskiego Wojewódzkiego Konserwatora Zabytków.</w:t>
      </w:r>
    </w:p>
    <w:p w14:paraId="0DB4545B" w14:textId="71BE3718" w:rsidR="007B4EB4" w:rsidRPr="00864045" w:rsidRDefault="00864045" w:rsidP="00864045">
      <w:pPr>
        <w:pStyle w:val="Normalny2"/>
        <w:spacing w:before="0"/>
      </w:pPr>
      <w:r w:rsidRPr="00864045">
        <w:t>W związku z powyższym pozyskana została decyzja nr 2589/2020 pozwolenie na prowadzenie badań archeologicznych wydana przez Dolnośląskiego Wojewódzkiego Konserwatora Zabytków, znak: WZA.5161.2032.2020.EOZ z dnia 26.10.2020 r.</w:t>
      </w:r>
    </w:p>
    <w:p w14:paraId="0D844FD5" w14:textId="77777777" w:rsidR="008A439F" w:rsidRPr="005A1DEA" w:rsidRDefault="00B6554B" w:rsidP="00864045">
      <w:pPr>
        <w:pStyle w:val="Nagwek2"/>
        <w:spacing w:after="120"/>
        <w:rPr>
          <w:rFonts w:cstheme="minorHAnsi"/>
        </w:rPr>
      </w:pPr>
      <w:bookmarkStart w:id="54" w:name="_Toc495653263"/>
      <w:bookmarkStart w:id="55" w:name="_Toc519846113"/>
      <w:bookmarkStart w:id="56" w:name="_Toc49428985"/>
      <w:r w:rsidRPr="005A1DEA">
        <w:rPr>
          <w:rFonts w:cstheme="minorHAnsi"/>
        </w:rPr>
        <w:t xml:space="preserve">INFORMACJA O OBSZARACH PODLEGAJĄCYCH OCHRONIE </w:t>
      </w:r>
      <w:r w:rsidRPr="005A1DEA">
        <w:t>ZNAJDUJĄCYCH</w:t>
      </w:r>
      <w:r w:rsidRPr="005A1DEA">
        <w:rPr>
          <w:rFonts w:cstheme="minorHAnsi"/>
        </w:rPr>
        <w:t xml:space="preserve"> SIĘ W ZASIĘGU ODDZIAŁYWANIA</w:t>
      </w:r>
      <w:bookmarkEnd w:id="54"/>
      <w:bookmarkEnd w:id="55"/>
      <w:bookmarkEnd w:id="56"/>
    </w:p>
    <w:p w14:paraId="1690611E" w14:textId="77777777" w:rsidR="00886CAF" w:rsidRPr="005A1DEA" w:rsidRDefault="00886CAF" w:rsidP="00C21764">
      <w:pPr>
        <w:pStyle w:val="Normalny2"/>
        <w:spacing w:before="0" w:after="0"/>
      </w:pPr>
      <w:r w:rsidRPr="005A1DEA">
        <w:t>Inwestycja znajduje się w obszarze form ochrony przyrody ustanowionych na podstawie ustawy z dnia 16 kwietnia 2004 r. o ochronie przyrody i są to:</w:t>
      </w:r>
    </w:p>
    <w:p w14:paraId="3BEA80AF" w14:textId="77777777" w:rsidR="00886CAF" w:rsidRPr="005A1DEA" w:rsidRDefault="00886CAF" w:rsidP="00886CAF">
      <w:pPr>
        <w:pStyle w:val="Normalny2"/>
        <w:numPr>
          <w:ilvl w:val="0"/>
          <w:numId w:val="20"/>
        </w:numPr>
        <w:rPr>
          <w:rFonts w:cstheme="minorBidi"/>
        </w:rPr>
      </w:pPr>
      <w:r w:rsidRPr="005A1DEA">
        <w:rPr>
          <w:rFonts w:cstheme="minorBidi"/>
        </w:rPr>
        <w:t xml:space="preserve">Park Krajobrazowy „Dolina Baryczy”, </w:t>
      </w:r>
    </w:p>
    <w:p w14:paraId="6F496BFD" w14:textId="77777777" w:rsidR="00886CAF" w:rsidRPr="005A1DEA" w:rsidRDefault="00886CAF" w:rsidP="00886CAF">
      <w:pPr>
        <w:pStyle w:val="Normalny2"/>
        <w:numPr>
          <w:ilvl w:val="0"/>
          <w:numId w:val="20"/>
        </w:numPr>
        <w:rPr>
          <w:rFonts w:cstheme="minorBidi"/>
        </w:rPr>
      </w:pPr>
      <w:r w:rsidRPr="005A1DEA">
        <w:rPr>
          <w:rFonts w:cstheme="minorBidi"/>
        </w:rPr>
        <w:t>obszar mający znaczenie dla Wspólnoty (OZW) Ostoja nad Baryczą PLH020041,</w:t>
      </w:r>
    </w:p>
    <w:p w14:paraId="6EC0C750" w14:textId="77777777" w:rsidR="00886CAF" w:rsidRPr="005A1DEA" w:rsidRDefault="00886CAF" w:rsidP="00886CAF">
      <w:pPr>
        <w:pStyle w:val="Normalny2"/>
        <w:numPr>
          <w:ilvl w:val="0"/>
          <w:numId w:val="20"/>
        </w:numPr>
        <w:rPr>
          <w:rFonts w:cstheme="minorBidi"/>
        </w:rPr>
      </w:pPr>
      <w:r w:rsidRPr="005A1DEA">
        <w:rPr>
          <w:rFonts w:cstheme="minorBidi"/>
        </w:rPr>
        <w:t>obszar specjalnej ochrony ptaków (OSO) Dolina Baryczy PLB020001.</w:t>
      </w:r>
    </w:p>
    <w:p w14:paraId="74AB3262" w14:textId="77777777" w:rsidR="00886CAF" w:rsidRPr="001F7F67" w:rsidRDefault="00886CAF" w:rsidP="00886CAF">
      <w:pPr>
        <w:pStyle w:val="Normalny2"/>
        <w:rPr>
          <w:rFonts w:cstheme="minorBidi"/>
          <w:highlight w:val="yellow"/>
        </w:rPr>
      </w:pPr>
    </w:p>
    <w:p w14:paraId="66B8D036" w14:textId="77777777" w:rsidR="00886CAF" w:rsidRPr="005A1DEA" w:rsidRDefault="00886CAF" w:rsidP="00886CAF">
      <w:pPr>
        <w:pStyle w:val="Normalny2"/>
        <w:rPr>
          <w:rFonts w:cstheme="minorBidi"/>
        </w:rPr>
      </w:pPr>
      <w:r w:rsidRPr="005A1DEA">
        <w:rPr>
          <w:rFonts w:cstheme="minorBidi"/>
        </w:rPr>
        <w:t>Z uwagi na zakres planowanych prac i charakter projektowanych obiektów, inwestycja nie będzie miała negatywnego wpływu na wymienione obszary, a jej założenia nie są sprzeczne z planami zadań ochronnych wymienionych obszarów Natura 2000.</w:t>
      </w:r>
    </w:p>
    <w:p w14:paraId="5B189623" w14:textId="77777777" w:rsidR="00886CAF" w:rsidRPr="001F7F67" w:rsidRDefault="00886CAF" w:rsidP="00886CAF">
      <w:pPr>
        <w:pStyle w:val="Normalny2"/>
        <w:rPr>
          <w:rFonts w:cstheme="minorBidi"/>
          <w:highlight w:val="yellow"/>
        </w:rPr>
      </w:pPr>
    </w:p>
    <w:p w14:paraId="5944937B" w14:textId="77777777" w:rsidR="00886CAF" w:rsidRPr="005A1DEA" w:rsidRDefault="00886CAF" w:rsidP="00886CAF">
      <w:pPr>
        <w:pStyle w:val="Normalny2"/>
        <w:rPr>
          <w:rFonts w:cstheme="minorBidi"/>
        </w:rPr>
      </w:pPr>
      <w:r w:rsidRPr="005A1DEA">
        <w:rPr>
          <w:rFonts w:cstheme="minorBidi"/>
        </w:rPr>
        <w:t xml:space="preserve">Nie przewiduje się w związku z realizacją i funkcjonowaniem inwestycji wystąpienia istotnych i negatywnych oddziaływań. Skala inwestycji jest niewielka. Inwestycja ma na celu zwiększenie retencji na obszarach leśnych, stąd też wpłynie pozytywnie na środowisko. </w:t>
      </w:r>
    </w:p>
    <w:p w14:paraId="1F203A30" w14:textId="77777777" w:rsidR="005F4E62" w:rsidRPr="005C3A38" w:rsidRDefault="005F4E62" w:rsidP="005F4E62">
      <w:pPr>
        <w:pStyle w:val="Normalny2"/>
        <w:spacing w:before="0" w:after="0"/>
        <w:rPr>
          <w:color w:val="FF0000"/>
        </w:rPr>
      </w:pPr>
    </w:p>
    <w:p w14:paraId="3265029A" w14:textId="77777777" w:rsidR="00B6554B" w:rsidRPr="005C3A38" w:rsidRDefault="00B6554B" w:rsidP="00D132DA">
      <w:pPr>
        <w:pStyle w:val="Nagwek2"/>
        <w:rPr>
          <w:rFonts w:cstheme="minorHAnsi"/>
        </w:rPr>
      </w:pPr>
      <w:bookmarkStart w:id="57" w:name="_Toc519846114"/>
      <w:bookmarkStart w:id="58" w:name="_Toc49428986"/>
      <w:r w:rsidRPr="005C3A38">
        <w:rPr>
          <w:rFonts w:cstheme="minorHAnsi"/>
        </w:rPr>
        <w:t xml:space="preserve">OBSZAR </w:t>
      </w:r>
      <w:r w:rsidRPr="005C3A38">
        <w:t>ODDZIAŁYWANIA</w:t>
      </w:r>
      <w:bookmarkEnd w:id="57"/>
      <w:bookmarkEnd w:id="58"/>
    </w:p>
    <w:p w14:paraId="29D6B920" w14:textId="77777777" w:rsidR="00690A71" w:rsidRDefault="00690A71" w:rsidP="00690A71">
      <w:pPr>
        <w:pStyle w:val="Normalny2"/>
      </w:pPr>
      <w:r>
        <w:t xml:space="preserve">Zasięg oddziaływania na etapie realizacji inwestycji, jak również na etapie eksploatacji, ograniczać się będzie tylko do terenu części działki, na której jest realizowana inwestycja. Oddziaływanie to będzie polegać na zajęciu gruntu pod planowane budowle. </w:t>
      </w:r>
    </w:p>
    <w:p w14:paraId="2D88D1B3" w14:textId="77777777" w:rsidR="00690A71" w:rsidRDefault="00690A71" w:rsidP="00690A71">
      <w:pPr>
        <w:pStyle w:val="Normalny2"/>
        <w:spacing w:after="0"/>
      </w:pPr>
      <w:r>
        <w:t xml:space="preserve">Oddziaływanie związane z fazą budowy inwestycji będą miały charakter odwracalny </w:t>
      </w:r>
      <w:r>
        <w:br/>
        <w:t>i będą występować w krótkim okresie czasu budowy. Po jej zakończeniu nie będą występować negatywne oddziaływania dla środowiska.</w:t>
      </w:r>
    </w:p>
    <w:p w14:paraId="74E18808" w14:textId="77777777" w:rsidR="00690A71" w:rsidRDefault="00690A71" w:rsidP="00690A71">
      <w:pPr>
        <w:pStyle w:val="Normalny2"/>
        <w:spacing w:before="0" w:after="0"/>
        <w:rPr>
          <w:rFonts w:cs="Calibri"/>
        </w:rPr>
      </w:pPr>
      <w:r>
        <w:rPr>
          <w:rFonts w:cs="Calibri"/>
        </w:rPr>
        <w:t xml:space="preserve">Realizacja przedmiotowej inwestycji nie powoduje ograniczenia dostępu do drogi publicznej, możliwości korzystania z wody, kanalizacji, energii elektrycznej i cieplnej oraz środków łączności przez osoby trzecie w obszarze oddziaływania budowanego obiektu. Rozwiązania techniczne, usytuowanie obiektu oraz sposób zagospodarowania terenu nie powodują uciążliwości związanych z hałasem, wibracjami, zakłóceniami elektrycznymi </w:t>
      </w:r>
      <w:r>
        <w:rPr>
          <w:rFonts w:cs="Calibri"/>
        </w:rPr>
        <w:br/>
        <w:t>i promieniowaniem, a także zanieczyszczeniem powietrza, wody i gleby.</w:t>
      </w:r>
    </w:p>
    <w:p w14:paraId="0B2C8A1A" w14:textId="77777777" w:rsidR="00690A71" w:rsidRDefault="00690A71" w:rsidP="00690A71">
      <w:pPr>
        <w:pStyle w:val="Normalny2"/>
        <w:spacing w:after="0"/>
        <w:rPr>
          <w:rFonts w:cs="Calibri"/>
        </w:rPr>
      </w:pPr>
      <w:r>
        <w:rPr>
          <w:rFonts w:cs="Calibri"/>
        </w:rPr>
        <w:t>Podsumowując, zasięg odziaływania inwestycji określono jako teren pod projektowany obiekt wraz z pasem technicznym niezbędnym podczas etapu budowy m.in. dla poruszania się pojazdów budowy. Wzięto pod uwagę także warunki techniczne zawarte w:</w:t>
      </w:r>
    </w:p>
    <w:p w14:paraId="46BAD033" w14:textId="77777777" w:rsidR="00690A71" w:rsidRDefault="00690A71" w:rsidP="00690A71">
      <w:pPr>
        <w:pStyle w:val="Akapitzlist"/>
        <w:numPr>
          <w:ilvl w:val="0"/>
          <w:numId w:val="32"/>
        </w:numPr>
        <w:spacing w:line="276" w:lineRule="auto"/>
        <w:rPr>
          <w:rFonts w:cs="Calibri"/>
        </w:rPr>
      </w:pPr>
      <w:r>
        <w:rPr>
          <w:rFonts w:cs="Calibri"/>
        </w:rPr>
        <w:t>Rozporządzeniu Ministra Środowiska z dnia 20 kwietnia 2007 r. w sprawie warunków technicznych, jakim powinny odpowiadać budowle hydrotechniczne i ich usytuowanie (Dz.U. 2007 nr 86 poz. 579) – nie dotyczy,</w:t>
      </w:r>
    </w:p>
    <w:p w14:paraId="07D21CAE" w14:textId="77777777" w:rsidR="00690A71" w:rsidRDefault="00690A71" w:rsidP="00690A71">
      <w:pPr>
        <w:pStyle w:val="Akapitzlist"/>
        <w:numPr>
          <w:ilvl w:val="0"/>
          <w:numId w:val="32"/>
        </w:numPr>
        <w:spacing w:line="276" w:lineRule="auto"/>
        <w:rPr>
          <w:rFonts w:cs="Calibri"/>
        </w:rPr>
      </w:pPr>
      <w:r>
        <w:rPr>
          <w:rFonts w:cs="Calibri"/>
        </w:rPr>
        <w:t>Rozporządzaniu Ministra Infrastruktury z dnia 12 kwietnia 2002 r. w sprawie warunków technicznych, jakim powinny odpowiadać budynki i ich usytuowanie (Dz. U. Nr 75, poz. 690 z późn. zm.) – nie dotyczy,</w:t>
      </w:r>
    </w:p>
    <w:p w14:paraId="6EE3B38B" w14:textId="22A3051F" w:rsidR="00AD5156" w:rsidRDefault="00690A71" w:rsidP="00690A71">
      <w:pPr>
        <w:pStyle w:val="Akapitzlist"/>
        <w:numPr>
          <w:ilvl w:val="0"/>
          <w:numId w:val="32"/>
        </w:numPr>
        <w:spacing w:line="276" w:lineRule="auto"/>
        <w:rPr>
          <w:rFonts w:cs="Calibri"/>
        </w:rPr>
      </w:pPr>
      <w:r>
        <w:rPr>
          <w:rFonts w:cs="Calibri"/>
        </w:rPr>
        <w:t>Rozporządzeniu Ministra Rodziny, Pracy i Polityki Społecznej z dnia 29 czerwca 2016 r. w sprawie bezpieczeństwa i higieny pracy przy pracach związanych z narażeniem na pole elektromagnetyczne (Dz.U. 2016 poz. 950) – nie dotyczy.</w:t>
      </w:r>
    </w:p>
    <w:p w14:paraId="63083BCB" w14:textId="77777777" w:rsidR="00690A71" w:rsidRPr="005C3A38" w:rsidRDefault="00690A71" w:rsidP="00690A71">
      <w:pPr>
        <w:pStyle w:val="Normalny2"/>
        <w:spacing w:before="0" w:after="0"/>
        <w:ind w:firstLine="0"/>
        <w:rPr>
          <w:color w:val="FF0000"/>
        </w:rPr>
      </w:pPr>
    </w:p>
    <w:p w14:paraId="3BC0BB7C" w14:textId="287A9832" w:rsidR="00D005B5" w:rsidRPr="005C3A38" w:rsidRDefault="00D005B5" w:rsidP="00D005B5">
      <w:pPr>
        <w:pStyle w:val="Nagwek2"/>
        <w:spacing w:line="276" w:lineRule="auto"/>
      </w:pPr>
      <w:bookmarkStart w:id="59" w:name="_Toc13138775"/>
      <w:bookmarkStart w:id="60" w:name="_Toc49428987"/>
      <w:bookmarkStart w:id="61" w:name="_Toc517952323"/>
      <w:r w:rsidRPr="005C3A38">
        <w:t>INNE KONIECZNE DANE WYNIKAJĄCE ZE SPECYFIKI, CHARAKTERU I STOPNIA SKOMPLIKOWANIA OBIEKTU BUDOWLANEGO LUB ROBÓT BUDOWLANYCH</w:t>
      </w:r>
      <w:bookmarkEnd w:id="59"/>
      <w:bookmarkEnd w:id="60"/>
    </w:p>
    <w:p w14:paraId="168925E4" w14:textId="2C65D2AC" w:rsidR="00D005B5" w:rsidRDefault="007B4EB4" w:rsidP="007B4EB4">
      <w:pPr>
        <w:pStyle w:val="Normalny2"/>
        <w:spacing w:before="0" w:after="0"/>
      </w:pPr>
      <w:r w:rsidRPr="005C3A38">
        <w:t>Nie występują.</w:t>
      </w:r>
    </w:p>
    <w:p w14:paraId="1076B431" w14:textId="77777777" w:rsidR="00575703" w:rsidRPr="005C3A38" w:rsidRDefault="00575703" w:rsidP="007B4EB4">
      <w:pPr>
        <w:pStyle w:val="Normalny2"/>
        <w:spacing w:before="0" w:after="0"/>
      </w:pPr>
    </w:p>
    <w:p w14:paraId="424805CB" w14:textId="624C6417" w:rsidR="00690A71" w:rsidRPr="005C3A38" w:rsidRDefault="00690A71" w:rsidP="00690A71">
      <w:pPr>
        <w:spacing w:line="360" w:lineRule="auto"/>
        <w:rPr>
          <w:color w:val="FF0000"/>
        </w:rPr>
      </w:pPr>
      <w:r>
        <w:rPr>
          <w:color w:val="FF0000"/>
        </w:rPr>
        <w:br w:type="page"/>
      </w:r>
      <w:bookmarkStart w:id="62" w:name="_GoBack"/>
      <w:bookmarkEnd w:id="62"/>
    </w:p>
    <w:p w14:paraId="21655803" w14:textId="77DEDC92" w:rsidR="00D005B5" w:rsidRPr="005C3A38" w:rsidRDefault="00AE62AF" w:rsidP="00D005B5">
      <w:pPr>
        <w:pStyle w:val="Nagwek2"/>
        <w:rPr>
          <w:rFonts w:cstheme="minorHAnsi"/>
        </w:rPr>
      </w:pPr>
      <w:bookmarkStart w:id="63" w:name="_Toc49428988"/>
      <w:r w:rsidRPr="005C3A38">
        <w:rPr>
          <w:rFonts w:cstheme="minorHAnsi"/>
        </w:rPr>
        <w:t>ZGODNOŚĆ PROJEKTU Z POZYSKANYMI DECYZJAMI</w:t>
      </w:r>
      <w:bookmarkEnd w:id="61"/>
      <w:bookmarkEnd w:id="63"/>
    </w:p>
    <w:p w14:paraId="305D474D" w14:textId="77777777" w:rsidR="00AE62AF" w:rsidRPr="005C3A38" w:rsidRDefault="00AE62AF" w:rsidP="00A45958">
      <w:pPr>
        <w:pStyle w:val="Nagwek3"/>
      </w:pPr>
      <w:bookmarkStart w:id="64" w:name="_Toc517952324"/>
      <w:bookmarkStart w:id="65" w:name="_Toc49428989"/>
      <w:r w:rsidRPr="005C3A38">
        <w:t>Decyzja o środowiskowych uwarunkowaniach przedsięwzięcia</w:t>
      </w:r>
      <w:bookmarkEnd w:id="64"/>
      <w:bookmarkEnd w:id="65"/>
    </w:p>
    <w:p w14:paraId="19A272E4" w14:textId="6FA692ED" w:rsidR="006F0152" w:rsidRPr="00B819A3" w:rsidRDefault="00C16EBA" w:rsidP="005C3A38">
      <w:pPr>
        <w:pStyle w:val="Normalny2"/>
      </w:pPr>
      <w:r w:rsidRPr="00B819A3">
        <w:t xml:space="preserve">Projekt wymaga </w:t>
      </w:r>
      <w:r w:rsidR="006F0152" w:rsidRPr="00B819A3">
        <w:t xml:space="preserve">uzyskania </w:t>
      </w:r>
      <w:r w:rsidRPr="00B819A3">
        <w:t xml:space="preserve">decyzji o środowiskowych uwarunkowaniach. </w:t>
      </w:r>
      <w:r w:rsidR="006F0152" w:rsidRPr="00B819A3">
        <w:t>W związku z powyższym dla prze</w:t>
      </w:r>
      <w:r w:rsidR="005C3A38" w:rsidRPr="00B819A3">
        <w:t xml:space="preserve">dmiotowej inwestycji pozyskano </w:t>
      </w:r>
      <w:r w:rsidR="00B819A3" w:rsidRPr="00B819A3">
        <w:t>d</w:t>
      </w:r>
      <w:r w:rsidR="006F0152" w:rsidRPr="00B819A3">
        <w:t xml:space="preserve">ecyzję o środowiskowych uwarunkowaniach stwierdzającą brak konieczności przeprowadzania oceny oddziaływania na środowisko wydaną przez </w:t>
      </w:r>
      <w:r w:rsidRPr="00B819A3">
        <w:t>Burmistrz</w:t>
      </w:r>
      <w:r w:rsidR="006F0152" w:rsidRPr="00B819A3">
        <w:t xml:space="preserve">a Gminy Żmigród, </w:t>
      </w:r>
      <w:r w:rsidRPr="00B819A3">
        <w:t>pis</w:t>
      </w:r>
      <w:r w:rsidR="00B819A3" w:rsidRPr="00B819A3">
        <w:t>mem znak: ROŚ.6220.12.14.2018 z </w:t>
      </w:r>
      <w:r w:rsidRPr="00B819A3">
        <w:t>dnia 16.05.2019</w:t>
      </w:r>
      <w:r w:rsidR="00EE0914">
        <w:t xml:space="preserve"> </w:t>
      </w:r>
      <w:r w:rsidRPr="00B819A3">
        <w:t>r</w:t>
      </w:r>
      <w:r w:rsidR="00B819A3" w:rsidRPr="00B819A3">
        <w:t>.</w:t>
      </w:r>
      <w:r w:rsidR="006F0152" w:rsidRPr="00B819A3">
        <w:t xml:space="preserve"> </w:t>
      </w:r>
    </w:p>
    <w:p w14:paraId="50F8049B" w14:textId="264075B2" w:rsidR="00C60D5A" w:rsidRPr="00B819A3" w:rsidRDefault="00C16EBA" w:rsidP="006F0152">
      <w:pPr>
        <w:pStyle w:val="Normalny2"/>
        <w:spacing w:before="0" w:after="0"/>
      </w:pPr>
      <w:r w:rsidRPr="00B819A3">
        <w:t xml:space="preserve">Inwestycja jest zgodna z </w:t>
      </w:r>
      <w:r w:rsidR="00B819A3" w:rsidRPr="00B819A3">
        <w:t>powyższą decyzją, która</w:t>
      </w:r>
      <w:r w:rsidRPr="00B819A3">
        <w:t xml:space="preserve"> stanowi załącznik do niniejszego opracowania.</w:t>
      </w:r>
    </w:p>
    <w:p w14:paraId="065E88A0" w14:textId="14E9493C" w:rsidR="00540AFC" w:rsidRPr="00B819A3" w:rsidRDefault="00540AFC" w:rsidP="00540AFC">
      <w:pPr>
        <w:pStyle w:val="Nagwek3"/>
      </w:pPr>
      <w:bookmarkStart w:id="66" w:name="_Toc49428990"/>
      <w:r w:rsidRPr="00B819A3">
        <w:t>Decyzja o lokalizacji inwestycji celu publicznego</w:t>
      </w:r>
      <w:bookmarkEnd w:id="66"/>
    </w:p>
    <w:p w14:paraId="147A6E24" w14:textId="6DD4AC15" w:rsidR="00275E0C" w:rsidRPr="00B819A3" w:rsidRDefault="00275E0C" w:rsidP="00B819A3">
      <w:pPr>
        <w:pStyle w:val="Normalny2"/>
        <w:spacing w:before="0" w:after="0"/>
      </w:pPr>
      <w:r w:rsidRPr="00B819A3">
        <w:t>Dla obszaru</w:t>
      </w:r>
      <w:r w:rsidR="00B1073E" w:rsidRPr="00B819A3">
        <w:t xml:space="preserve"> </w:t>
      </w:r>
      <w:r w:rsidRPr="00B819A3">
        <w:t>nie objętego</w:t>
      </w:r>
      <w:r w:rsidR="00B1073E" w:rsidRPr="00B819A3">
        <w:t xml:space="preserve"> miejscowym planem zagospodarowania przestrzennego</w:t>
      </w:r>
      <w:r w:rsidRPr="00B819A3">
        <w:t xml:space="preserve"> inwestycja wymaga pozyskania</w:t>
      </w:r>
      <w:r w:rsidR="003D23BE" w:rsidRPr="00B819A3">
        <w:t xml:space="preserve"> decyzji o ustaleniu lokalizacji inwestycji celu publicznego.</w:t>
      </w:r>
      <w:r w:rsidRPr="00B819A3">
        <w:t xml:space="preserve"> W związku z</w:t>
      </w:r>
      <w:r w:rsidR="00B819A3" w:rsidRPr="00B819A3">
        <w:t xml:space="preserve"> powyższym uzyskano d</w:t>
      </w:r>
      <w:r w:rsidRPr="00B819A3">
        <w:t xml:space="preserve">ecyzję o ustaleniu lokalizacji inwestycji celu </w:t>
      </w:r>
      <w:r w:rsidR="00B819A3" w:rsidRPr="00B819A3">
        <w:t>publicznego nr 10/CP/2019 wydaną</w:t>
      </w:r>
      <w:r w:rsidRPr="00B819A3">
        <w:t xml:space="preserve"> przez Burmistrza Gminy Żmigród </w:t>
      </w:r>
      <w:r w:rsidR="00B819A3" w:rsidRPr="00B819A3">
        <w:t>pismem znak:  AGN.6733.7.2019 z </w:t>
      </w:r>
      <w:r w:rsidRPr="00B819A3">
        <w:t>dnia 16.10.2019r.</w:t>
      </w:r>
    </w:p>
    <w:p w14:paraId="0481D54E" w14:textId="0597BFD2" w:rsidR="001B0193" w:rsidRPr="00B819A3" w:rsidRDefault="00C21764" w:rsidP="00C21764">
      <w:pPr>
        <w:pStyle w:val="Normalny2"/>
        <w:spacing w:before="0" w:after="0"/>
      </w:pPr>
      <w:r w:rsidRPr="00B819A3">
        <w:t>I</w:t>
      </w:r>
      <w:r w:rsidR="00275E0C" w:rsidRPr="00B819A3">
        <w:t xml:space="preserve">nwestycja jest zgodna z </w:t>
      </w:r>
      <w:r w:rsidR="00B819A3" w:rsidRPr="00B819A3">
        <w:t>powyższą decyzją, która</w:t>
      </w:r>
      <w:r w:rsidRPr="00B819A3">
        <w:t xml:space="preserve"> stanowi załącznik do niniejszego opracowania.</w:t>
      </w:r>
    </w:p>
    <w:p w14:paraId="21A894E4" w14:textId="5AABE5E2" w:rsidR="00AE62AF" w:rsidRPr="00B819A3" w:rsidRDefault="00AE62AF" w:rsidP="00A45958">
      <w:pPr>
        <w:pStyle w:val="Nagwek3"/>
      </w:pPr>
      <w:bookmarkStart w:id="67" w:name="_Toc517952326"/>
      <w:bookmarkStart w:id="68" w:name="_Toc49428991"/>
      <w:r w:rsidRPr="00B819A3">
        <w:t>Decyzja wodnoprawna</w:t>
      </w:r>
      <w:bookmarkEnd w:id="67"/>
      <w:bookmarkEnd w:id="68"/>
    </w:p>
    <w:p w14:paraId="64FA63AC" w14:textId="77777777" w:rsidR="00B819A3" w:rsidRPr="006C2E6A" w:rsidRDefault="00B819A3" w:rsidP="00B819A3">
      <w:pPr>
        <w:pStyle w:val="Normalny2"/>
        <w:spacing w:before="0" w:after="0"/>
      </w:pPr>
      <w:bookmarkStart w:id="69" w:name="_Toc304284999"/>
      <w:bookmarkStart w:id="70" w:name="_Toc486490810"/>
      <w:bookmarkStart w:id="71" w:name="_Toc519846116"/>
      <w:r w:rsidRPr="006C2E6A">
        <w:t xml:space="preserve">Projekt budowlany jest zgodny z pozwoleniem wodnoprawnym wydanym przez Państwowe Gospodarstwo Wodne Wody Polskie Zarząd Zlewni w Lesznie. Dla inwestycji została wydana decyzja znak: </w:t>
      </w:r>
      <w:r>
        <w:t>WR.ZUZ.2.4210.104.2020.MM</w:t>
      </w:r>
      <w:r w:rsidRPr="006C2E6A">
        <w:t xml:space="preserve"> z dnia </w:t>
      </w:r>
      <w:r>
        <w:t>17.08.2020 r.</w:t>
      </w:r>
    </w:p>
    <w:p w14:paraId="74CEB3A5" w14:textId="77777777" w:rsidR="00B819A3" w:rsidRPr="006C2E6A" w:rsidRDefault="00B819A3" w:rsidP="00B819A3">
      <w:pPr>
        <w:pStyle w:val="Normalny2"/>
        <w:spacing w:before="0" w:after="0"/>
      </w:pPr>
      <w:r w:rsidRPr="006C2E6A">
        <w:t>Planowane obiekty mają założone parametry zgodne z ww. decyzją. W związku z powyższym planowana inwestycja jest zgodna z wydaną decyzją wodnoprawną.</w:t>
      </w:r>
    </w:p>
    <w:p w14:paraId="38CEABF1" w14:textId="77777777" w:rsidR="00B819A3" w:rsidRPr="00F430D0" w:rsidRDefault="00B819A3" w:rsidP="00B819A3">
      <w:pPr>
        <w:pStyle w:val="Normalny2"/>
        <w:spacing w:before="0" w:after="0"/>
      </w:pPr>
      <w:r w:rsidRPr="00F430D0">
        <w:t xml:space="preserve">Dyrektor Zarządu Zlewni w Lesznie zobowiązuje Państwowe Gospodarstwo Leśne Lasy Państwowe Nadleśnictwo Żmigród do: </w:t>
      </w:r>
    </w:p>
    <w:p w14:paraId="49161949" w14:textId="77777777" w:rsidR="003B04AF" w:rsidRPr="00F430D0" w:rsidRDefault="003B04AF" w:rsidP="003B04AF">
      <w:pPr>
        <w:pStyle w:val="Normalny2"/>
        <w:numPr>
          <w:ilvl w:val="0"/>
          <w:numId w:val="31"/>
        </w:numPr>
        <w:spacing w:before="0" w:after="0"/>
      </w:pPr>
      <w:r w:rsidRPr="00F430D0">
        <w:t>Utrzymania urządzeń wodnych w dobrym stanie technicznym oraz eksploatacji zgodnie z przeznaczeniem.</w:t>
      </w:r>
    </w:p>
    <w:p w14:paraId="6FD4D6E4" w14:textId="77777777" w:rsidR="003B04AF" w:rsidRPr="00F430D0" w:rsidRDefault="003B04AF" w:rsidP="003B04AF">
      <w:pPr>
        <w:pStyle w:val="Normalny2"/>
        <w:numPr>
          <w:ilvl w:val="0"/>
          <w:numId w:val="31"/>
        </w:numPr>
        <w:spacing w:before="0" w:after="0"/>
      </w:pPr>
      <w:r w:rsidRPr="00F430D0">
        <w:t>Uporządkowania terenu robót po ich wykonaniu.</w:t>
      </w:r>
    </w:p>
    <w:p w14:paraId="5344CCB5" w14:textId="77777777" w:rsidR="003B04AF" w:rsidRPr="00F430D0" w:rsidRDefault="003B04AF" w:rsidP="003B04AF">
      <w:pPr>
        <w:pStyle w:val="Normalny2"/>
        <w:numPr>
          <w:ilvl w:val="0"/>
          <w:numId w:val="31"/>
        </w:numPr>
        <w:spacing w:before="0" w:after="0"/>
      </w:pPr>
      <w:r w:rsidRPr="00F430D0">
        <w:t>Oznaczenia poziomu napełnienia</w:t>
      </w:r>
      <w:r>
        <w:t xml:space="preserve"> oraz poziomu piętrzenia</w:t>
      </w:r>
      <w:r w:rsidRPr="00F430D0">
        <w:t xml:space="preserve"> na urządzeniach wodnych </w:t>
      </w:r>
      <w:r>
        <w:t>z możliwością regulacji napełnienia i piętrzenia</w:t>
      </w:r>
      <w:r w:rsidRPr="00F430D0">
        <w:t>.</w:t>
      </w:r>
    </w:p>
    <w:p w14:paraId="116E1A8B" w14:textId="77777777" w:rsidR="003B04AF" w:rsidRPr="00F430D0" w:rsidRDefault="003B04AF" w:rsidP="003B04AF">
      <w:pPr>
        <w:pStyle w:val="Normalny2"/>
        <w:numPr>
          <w:ilvl w:val="0"/>
          <w:numId w:val="31"/>
        </w:numPr>
        <w:spacing w:before="0" w:after="0"/>
      </w:pPr>
      <w:r w:rsidRPr="00F430D0">
        <w:t>Wykonania konserwacji koryt rowów oraz rzek na długości 10 m powyżej oraz 30 m poniżej urządzeń wodnych poprzez wykaszanie roślinności ze skarp i dna, wybieraniu namułu, usuwaniu możliwych zatamowań oraz przeprowadzenia ewentualnych napraw uszkodzeń skarp i dna rowu.</w:t>
      </w:r>
    </w:p>
    <w:p w14:paraId="47FCF15B" w14:textId="77777777" w:rsidR="003B04AF" w:rsidRPr="00F430D0" w:rsidRDefault="003B04AF" w:rsidP="003B04AF">
      <w:pPr>
        <w:pStyle w:val="Normalny2"/>
        <w:numPr>
          <w:ilvl w:val="0"/>
          <w:numId w:val="31"/>
        </w:numPr>
        <w:spacing w:before="0" w:after="0"/>
      </w:pPr>
      <w:r w:rsidRPr="00F430D0">
        <w:t xml:space="preserve">Nie przekroczenia określonego poziomu piętrzenia lub napełnienia urządzeń wodnych. </w:t>
      </w:r>
    </w:p>
    <w:p w14:paraId="4DC40600" w14:textId="77777777" w:rsidR="003B04AF" w:rsidRPr="00F430D0" w:rsidRDefault="003B04AF" w:rsidP="003B04AF">
      <w:pPr>
        <w:pStyle w:val="Normalny2"/>
        <w:numPr>
          <w:ilvl w:val="0"/>
          <w:numId w:val="31"/>
        </w:numPr>
        <w:spacing w:before="0" w:after="0"/>
      </w:pPr>
      <w:r w:rsidRPr="00F430D0">
        <w:t xml:space="preserve">Zaspokojenia uzasadnionych roszczeń osób trzecich wynikających z uzyskanego pozwolenia wodnoprawnego. </w:t>
      </w:r>
    </w:p>
    <w:p w14:paraId="7123430B" w14:textId="34EB774B" w:rsidR="00455C1C" w:rsidRPr="001F7F67" w:rsidRDefault="00B819A3" w:rsidP="00575703">
      <w:pPr>
        <w:pStyle w:val="Normalny2"/>
        <w:spacing w:before="0" w:after="0"/>
        <w:ind w:left="1210" w:firstLine="0"/>
        <w:rPr>
          <w:color w:val="FF0000"/>
          <w:highlight w:val="yellow"/>
        </w:rPr>
      </w:pPr>
      <w:r w:rsidRPr="00F430D0">
        <w:t xml:space="preserve"> </w:t>
      </w:r>
      <w:r w:rsidR="005A10CA" w:rsidRPr="001F7F67">
        <w:rPr>
          <w:color w:val="FF0000"/>
          <w:highlight w:val="yellow"/>
        </w:rPr>
        <w:br w:type="page"/>
      </w:r>
    </w:p>
    <w:p w14:paraId="3C79694A" w14:textId="77777777" w:rsidR="00455C1C" w:rsidRPr="00F02AA0" w:rsidRDefault="00455C1C" w:rsidP="00455C1C">
      <w:pPr>
        <w:pStyle w:val="Nagwek1"/>
        <w:ind w:left="431" w:hanging="431"/>
        <w:rPr>
          <w:rFonts w:cstheme="minorHAnsi"/>
        </w:rPr>
      </w:pPr>
      <w:bookmarkStart w:id="72" w:name="_Toc49428992"/>
      <w:r w:rsidRPr="00F02AA0">
        <w:t>PROJEKT</w:t>
      </w:r>
      <w:r w:rsidRPr="00F02AA0">
        <w:rPr>
          <w:rFonts w:cstheme="minorHAnsi"/>
        </w:rPr>
        <w:t xml:space="preserve"> ARCHITEKTONICZNO-BUDOWLANY</w:t>
      </w:r>
      <w:bookmarkEnd w:id="72"/>
    </w:p>
    <w:p w14:paraId="18C90BC2" w14:textId="77777777" w:rsidR="00455C1C" w:rsidRPr="00F02AA0" w:rsidRDefault="00455C1C" w:rsidP="00455C1C">
      <w:pPr>
        <w:numPr>
          <w:ilvl w:val="1"/>
          <w:numId w:val="1"/>
        </w:numPr>
        <w:outlineLvl w:val="1"/>
        <w:rPr>
          <w:rFonts w:eastAsiaTheme="majorEastAsia" w:cstheme="minorHAnsi"/>
          <w:b/>
          <w:bCs/>
          <w:sz w:val="26"/>
          <w:szCs w:val="26"/>
        </w:rPr>
      </w:pPr>
      <w:bookmarkStart w:id="73" w:name="_Toc297725756"/>
      <w:bookmarkStart w:id="74" w:name="_Toc298328515"/>
      <w:bookmarkStart w:id="75" w:name="_Toc298328626"/>
      <w:bookmarkStart w:id="76" w:name="_Toc298328738"/>
      <w:bookmarkStart w:id="77" w:name="_Toc519861261"/>
      <w:bookmarkStart w:id="78" w:name="_Toc519861330"/>
      <w:bookmarkStart w:id="79" w:name="_Toc519861543"/>
      <w:bookmarkStart w:id="80" w:name="_Toc49428993"/>
      <w:bookmarkEnd w:id="73"/>
      <w:bookmarkEnd w:id="74"/>
      <w:bookmarkEnd w:id="75"/>
      <w:bookmarkEnd w:id="76"/>
      <w:r w:rsidRPr="00F02AA0">
        <w:rPr>
          <w:rFonts w:eastAsiaTheme="majorEastAsia" w:cstheme="minorHAnsi"/>
          <w:b/>
          <w:bCs/>
          <w:sz w:val="26"/>
          <w:szCs w:val="26"/>
        </w:rPr>
        <w:t>NORMY I ROZPORZĄDZENIA</w:t>
      </w:r>
      <w:bookmarkEnd w:id="77"/>
      <w:bookmarkEnd w:id="78"/>
      <w:bookmarkEnd w:id="79"/>
      <w:bookmarkEnd w:id="80"/>
    </w:p>
    <w:p w14:paraId="73D4DD14" w14:textId="047D6721"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Ustawa z dnia 7 lipca 1994 r. Prawo budowlane (Dz.U.</w:t>
      </w:r>
      <w:r w:rsidR="00575703">
        <w:rPr>
          <w:rFonts w:cstheme="minorHAnsi"/>
        </w:rPr>
        <w:t xml:space="preserve"> 2020</w:t>
      </w:r>
      <w:r w:rsidRPr="00F02AA0">
        <w:rPr>
          <w:rFonts w:cstheme="minorHAnsi"/>
        </w:rPr>
        <w:t xml:space="preserve"> poz. </w:t>
      </w:r>
      <w:r w:rsidR="00575703">
        <w:rPr>
          <w:rFonts w:cstheme="minorHAnsi"/>
        </w:rPr>
        <w:t>1333 ze</w:t>
      </w:r>
      <w:r w:rsidRPr="00F02AA0">
        <w:rPr>
          <w:rFonts w:cstheme="minorHAnsi"/>
        </w:rPr>
        <w:t xml:space="preserve"> zm</w:t>
      </w:r>
      <w:r w:rsidR="00575703">
        <w:rPr>
          <w:rFonts w:cstheme="minorHAnsi"/>
        </w:rPr>
        <w:t>.</w:t>
      </w:r>
      <w:r w:rsidRPr="00F02AA0">
        <w:rPr>
          <w:rFonts w:cstheme="minorHAnsi"/>
        </w:rPr>
        <w:t>).</w:t>
      </w:r>
    </w:p>
    <w:p w14:paraId="247817DA" w14:textId="195FEF69" w:rsidR="00445F8D" w:rsidRPr="00F02AA0" w:rsidRDefault="00445F8D" w:rsidP="00445F8D">
      <w:pPr>
        <w:pStyle w:val="Akapitzlist"/>
        <w:numPr>
          <w:ilvl w:val="0"/>
          <w:numId w:val="11"/>
        </w:numPr>
        <w:spacing w:line="276" w:lineRule="auto"/>
        <w:ind w:left="1134"/>
      </w:pPr>
      <w:r w:rsidRPr="00F02AA0">
        <w:t>Ustawa z dnia 20 lipca 2017 r. Prawo Wodne (Dz. U. 20</w:t>
      </w:r>
      <w:r w:rsidR="00E901F1">
        <w:t>20</w:t>
      </w:r>
      <w:r w:rsidRPr="00F02AA0">
        <w:t xml:space="preserve"> poz. </w:t>
      </w:r>
      <w:r w:rsidR="00E901F1">
        <w:t>310</w:t>
      </w:r>
      <w:r w:rsidRPr="00F02AA0">
        <w:t xml:space="preserve"> z</w:t>
      </w:r>
      <w:r w:rsidR="00E901F1">
        <w:t>e</w:t>
      </w:r>
      <w:r w:rsidRPr="00F02AA0">
        <w:t xml:space="preserve"> zm.).</w:t>
      </w:r>
    </w:p>
    <w:p w14:paraId="47E8853F" w14:textId="7EFD3E79"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 xml:space="preserve">Rozporządzenie Ministra Środowiska z dnia 20 kwietnia 2007 r. w sprawie warunków technicznych,  jakim powinny odpowiadać budowle hydrotechniczne </w:t>
      </w:r>
      <w:r w:rsidR="005A10CA" w:rsidRPr="00F02AA0">
        <w:rPr>
          <w:rFonts w:cstheme="minorHAnsi"/>
        </w:rPr>
        <w:t xml:space="preserve">              </w:t>
      </w:r>
      <w:r w:rsidRPr="00F02AA0">
        <w:rPr>
          <w:rFonts w:cstheme="minorHAnsi"/>
        </w:rPr>
        <w:t>i ich usytuowanie.</w:t>
      </w:r>
    </w:p>
    <w:p w14:paraId="3E4C95A8" w14:textId="77777777"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Rozporządzenie Ministra Spraw Wewnętrznych  i Administracji z dnia 24 września 1998 r. w sprawie ustalania geotechnicznych warunków posadawiania obiektów budowlanych.</w:t>
      </w:r>
    </w:p>
    <w:p w14:paraId="3C71A2C5" w14:textId="0C2509D9"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 xml:space="preserve">Rozporządzenie Ministra Pracy i Polityki Społecznej z dnia 26 września 1997 r. </w:t>
      </w:r>
      <w:r w:rsidR="005A10CA" w:rsidRPr="00F02AA0">
        <w:rPr>
          <w:rFonts w:cstheme="minorHAnsi"/>
        </w:rPr>
        <w:t xml:space="preserve">             </w:t>
      </w:r>
      <w:r w:rsidRPr="00F02AA0">
        <w:rPr>
          <w:rFonts w:cstheme="minorHAnsi"/>
        </w:rPr>
        <w:t>w sprawie ogólnych przepisów bezpieczeństwa i higieny pracy.</w:t>
      </w:r>
    </w:p>
    <w:p w14:paraId="7AE322A8" w14:textId="77777777"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PN-EN-1991-1-1 (2004) - Oddziaływania na konstrukcje. Ciężar objętościowy, ciężar własny, obciążenia użytkowe w budynkach.</w:t>
      </w:r>
    </w:p>
    <w:p w14:paraId="76B58CED" w14:textId="77777777"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PN-EN-1991-1-3 (2005) - Oddziaływania na konstrukcje. Obciążenie śniegiem.</w:t>
      </w:r>
    </w:p>
    <w:p w14:paraId="2DEC50B7" w14:textId="77777777"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PN-EN-1991-1-4 (2008) - Oddziaływania na konstrukcje. Odziaływania wiatru.</w:t>
      </w:r>
    </w:p>
    <w:p w14:paraId="5DE1569E" w14:textId="77777777"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PN-EN-1991-1-5 (2005) - Oddziaływania na konstrukcje. Odziaływania termiczne.</w:t>
      </w:r>
    </w:p>
    <w:p w14:paraId="28C4D8F2" w14:textId="77777777" w:rsidR="00455C1C" w:rsidRPr="00F02AA0" w:rsidRDefault="00455C1C" w:rsidP="00455C1C">
      <w:pPr>
        <w:numPr>
          <w:ilvl w:val="0"/>
          <w:numId w:val="11"/>
        </w:numPr>
        <w:spacing w:line="276" w:lineRule="auto"/>
        <w:ind w:left="1134"/>
        <w:contextualSpacing/>
        <w:rPr>
          <w:rFonts w:cstheme="minorHAnsi"/>
        </w:rPr>
      </w:pPr>
      <w:r w:rsidRPr="00F02AA0">
        <w:rPr>
          <w:rFonts w:cstheme="minorHAnsi"/>
        </w:rPr>
        <w:t>PN-EN-1991-1-6 (2007) - Oddziaływania na konstrukcje. Oddziaływania w czasie wykonywania konstrukcji.</w:t>
      </w:r>
    </w:p>
    <w:p w14:paraId="3A464158" w14:textId="68503659" w:rsidR="00800F71" w:rsidRPr="00F02AA0" w:rsidRDefault="00455C1C" w:rsidP="005A10CA">
      <w:pPr>
        <w:numPr>
          <w:ilvl w:val="0"/>
          <w:numId w:val="11"/>
        </w:numPr>
        <w:spacing w:line="276" w:lineRule="auto"/>
        <w:ind w:left="1134"/>
        <w:contextualSpacing/>
        <w:rPr>
          <w:rFonts w:cstheme="minorHAnsi"/>
        </w:rPr>
      </w:pPr>
      <w:r w:rsidRPr="00F02AA0">
        <w:rPr>
          <w:rFonts w:cstheme="minorHAnsi"/>
        </w:rPr>
        <w:t>PN-EN-1997-1 (2008) - Projektowanie geotechniczne. Zasady ogólne.</w:t>
      </w:r>
    </w:p>
    <w:p w14:paraId="0BDE05B3" w14:textId="77777777" w:rsidR="001C1F5B" w:rsidRPr="00F02AA0" w:rsidRDefault="001C1F5B" w:rsidP="00D132DA">
      <w:pPr>
        <w:spacing w:line="276" w:lineRule="auto"/>
        <w:ind w:left="1134"/>
        <w:contextualSpacing/>
        <w:rPr>
          <w:rFonts w:cstheme="minorHAnsi"/>
          <w:color w:val="FF0000"/>
        </w:rPr>
      </w:pPr>
      <w:bookmarkStart w:id="81" w:name="_Toc393372113"/>
      <w:bookmarkStart w:id="82" w:name="_Toc486490811"/>
      <w:bookmarkStart w:id="83" w:name="_Toc519846117"/>
      <w:bookmarkEnd w:id="69"/>
      <w:bookmarkEnd w:id="70"/>
      <w:bookmarkEnd w:id="71"/>
    </w:p>
    <w:p w14:paraId="5F8D600B" w14:textId="77777777" w:rsidR="00B6554B" w:rsidRPr="00F02AA0" w:rsidRDefault="00B6554B" w:rsidP="00D132DA">
      <w:pPr>
        <w:pStyle w:val="Nagwek2"/>
        <w:rPr>
          <w:rFonts w:cstheme="minorHAnsi"/>
        </w:rPr>
      </w:pPr>
      <w:bookmarkStart w:id="84" w:name="_Toc49428994"/>
      <w:r w:rsidRPr="00F02AA0">
        <w:rPr>
          <w:rFonts w:cstheme="minorHAnsi"/>
        </w:rPr>
        <w:t xml:space="preserve">PRZEZNACZENIE I PROGRAM UŻYTKOWY OBIEKTU </w:t>
      </w:r>
      <w:r w:rsidRPr="00F02AA0">
        <w:t>BUDOWLANEGO</w:t>
      </w:r>
      <w:bookmarkEnd w:id="81"/>
      <w:bookmarkEnd w:id="82"/>
      <w:bookmarkEnd w:id="83"/>
      <w:bookmarkEnd w:id="84"/>
    </w:p>
    <w:p w14:paraId="4DAA72CB" w14:textId="09144C2F" w:rsidR="001C1F5B" w:rsidRPr="00F02AA0" w:rsidRDefault="00943747" w:rsidP="001E706E">
      <w:pPr>
        <w:pStyle w:val="Normalny2"/>
        <w:spacing w:before="0" w:after="0"/>
      </w:pPr>
      <w:bookmarkStart w:id="85" w:name="_Toc393372114"/>
      <w:r w:rsidRPr="00F02AA0">
        <w:t xml:space="preserve">Celem inwestycji jest wzmocnienie odporności na zagrożenia związane ze zmianami klimatu w </w:t>
      </w:r>
      <w:r w:rsidR="00D63DBC" w:rsidRPr="00F02AA0">
        <w:t>nizinnych</w:t>
      </w:r>
      <w:r w:rsidRPr="00F02AA0">
        <w:t xml:space="preserve"> ekosystemach leśnych. </w:t>
      </w:r>
      <w:r w:rsidR="000D1D18" w:rsidRPr="00F02AA0">
        <w:t>Przeznaczeniem projektowan</w:t>
      </w:r>
      <w:r w:rsidR="00976CC7">
        <w:t>ych</w:t>
      </w:r>
      <w:r w:rsidR="000D1D18" w:rsidRPr="00F02AA0">
        <w:t xml:space="preserve"> obiekt</w:t>
      </w:r>
      <w:r w:rsidR="00976CC7">
        <w:t>ów</w:t>
      </w:r>
      <w:r w:rsidR="001E706E" w:rsidRPr="00F02AA0">
        <w:t xml:space="preserve"> jest zatrzymywanie wód powierzchniowych na terenach leśnych oraz zapobieganie powstawaniu lub minimalizację negatywnych skutków zjawisk naturalnych takich jak podtopienia</w:t>
      </w:r>
      <w:r w:rsidR="00976CC7">
        <w:t>,</w:t>
      </w:r>
      <w:r w:rsidR="001E706E" w:rsidRPr="00F02AA0">
        <w:t xml:space="preserve"> susza i</w:t>
      </w:r>
      <w:r w:rsidR="00976CC7">
        <w:t> </w:t>
      </w:r>
      <w:r w:rsidR="001E706E" w:rsidRPr="00F02AA0">
        <w:t xml:space="preserve">pożary. </w:t>
      </w:r>
      <w:r w:rsidR="00976CC7">
        <w:t xml:space="preserve">Zbiorniki zwiększą mikroretencję oraz pomogą stworzyć nowe miejsca siedliskowe dla zwierząt leśnych. </w:t>
      </w:r>
      <w:r w:rsidR="001E706E" w:rsidRPr="00F02AA0">
        <w:t xml:space="preserve">Program użytkowy inwestycji polega na </w:t>
      </w:r>
      <w:r w:rsidR="00AB07BB" w:rsidRPr="00F02AA0">
        <w:t xml:space="preserve">spowolnieniu </w:t>
      </w:r>
      <w:r w:rsidR="00976CC7">
        <w:t>parowaniu</w:t>
      </w:r>
      <w:r w:rsidR="00AB07BB" w:rsidRPr="00F02AA0">
        <w:t xml:space="preserve"> wód </w:t>
      </w:r>
      <w:r w:rsidR="001E706E" w:rsidRPr="00F02AA0">
        <w:t xml:space="preserve">w okresach suszy bądź </w:t>
      </w:r>
      <w:r w:rsidR="00976CC7">
        <w:t xml:space="preserve">gromadzeniu wody w trakcie nawalnych deszczy </w:t>
      </w:r>
      <w:r w:rsidR="001E706E" w:rsidRPr="00F02AA0">
        <w:t>powodzi.</w:t>
      </w:r>
    </w:p>
    <w:p w14:paraId="1F02A5B2" w14:textId="77777777" w:rsidR="001E706E" w:rsidRPr="00F02AA0" w:rsidRDefault="001E706E" w:rsidP="001E706E">
      <w:pPr>
        <w:pStyle w:val="Normalny2"/>
        <w:spacing w:before="0" w:after="0"/>
        <w:rPr>
          <w:color w:val="FF0000"/>
        </w:rPr>
      </w:pPr>
    </w:p>
    <w:p w14:paraId="439B703C" w14:textId="77777777" w:rsidR="00BD4C08" w:rsidRPr="00F02AA0" w:rsidRDefault="00943747" w:rsidP="00C3209F">
      <w:pPr>
        <w:numPr>
          <w:ilvl w:val="1"/>
          <w:numId w:val="1"/>
        </w:numPr>
        <w:outlineLvl w:val="1"/>
        <w:rPr>
          <w:rFonts w:eastAsiaTheme="majorEastAsia" w:cstheme="majorBidi"/>
          <w:b/>
          <w:bCs/>
          <w:sz w:val="26"/>
          <w:szCs w:val="26"/>
        </w:rPr>
      </w:pPr>
      <w:bookmarkStart w:id="86" w:name="_Toc519861263"/>
      <w:bookmarkStart w:id="87" w:name="_Toc519861332"/>
      <w:bookmarkStart w:id="88" w:name="_Toc519861545"/>
      <w:bookmarkStart w:id="89" w:name="_Toc49428995"/>
      <w:r w:rsidRPr="00F02AA0">
        <w:rPr>
          <w:rFonts w:eastAsiaTheme="majorEastAsia" w:cstheme="majorBidi"/>
          <w:b/>
          <w:bCs/>
          <w:sz w:val="26"/>
          <w:szCs w:val="26"/>
        </w:rPr>
        <w:t>PRZEDMIOT INWESTYCJI I ZAKRES CAŁEGO ZAMIERZENIA</w:t>
      </w:r>
      <w:bookmarkEnd w:id="86"/>
      <w:bookmarkEnd w:id="87"/>
      <w:bookmarkEnd w:id="88"/>
      <w:bookmarkEnd w:id="89"/>
    </w:p>
    <w:p w14:paraId="769FBDAB" w14:textId="334D9EB5" w:rsidR="002419E0" w:rsidRPr="00F02AA0" w:rsidRDefault="00445F8D" w:rsidP="002419E0">
      <w:pPr>
        <w:autoSpaceDE w:val="0"/>
        <w:autoSpaceDN w:val="0"/>
        <w:adjustRightInd w:val="0"/>
        <w:spacing w:line="276" w:lineRule="auto"/>
        <w:ind w:firstLine="709"/>
        <w:rPr>
          <w:rFonts w:cs="Arial"/>
          <w:szCs w:val="24"/>
        </w:rPr>
      </w:pPr>
      <w:r w:rsidRPr="00F02AA0">
        <w:rPr>
          <w:rFonts w:cs="Arial"/>
          <w:szCs w:val="24"/>
        </w:rPr>
        <w:t>Projekt przyczyni się do odbudowy cennych ekosystemów naturalnych terenów zalewowych, a tym samym będzie miał pozytywny wpływ na ochronę różnorodności biologicznej. Prowadzone działania ukierunkowane są na zapobieganie powstawaniu lub minimalizację negatywnych skutków zjawisk naturalnych jakimi są niszczące działania wód wezbraniowych, suszy i pożarów poprzez rozwój systemów małej retencji i zwiększenie ilości magazynowanej wody</w:t>
      </w:r>
      <w:r w:rsidR="00AB07BB" w:rsidRPr="00F02AA0">
        <w:rPr>
          <w:rFonts w:cs="Arial"/>
          <w:szCs w:val="24"/>
        </w:rPr>
        <w:t xml:space="preserve"> powierzchniowej i gruntowej</w:t>
      </w:r>
      <w:r w:rsidRPr="00F02AA0">
        <w:rPr>
          <w:rFonts w:cs="Arial"/>
          <w:szCs w:val="24"/>
        </w:rPr>
        <w:t xml:space="preserve">. </w:t>
      </w:r>
    </w:p>
    <w:p w14:paraId="02AB13C7" w14:textId="0DF99C93" w:rsidR="00787828" w:rsidRPr="00F02AA0" w:rsidRDefault="002419E0" w:rsidP="00FF622D">
      <w:pPr>
        <w:autoSpaceDE w:val="0"/>
        <w:autoSpaceDN w:val="0"/>
        <w:adjustRightInd w:val="0"/>
        <w:spacing w:line="276" w:lineRule="auto"/>
        <w:ind w:firstLine="709"/>
      </w:pPr>
      <w:r w:rsidRPr="00F02AA0">
        <w:rPr>
          <w:rFonts w:cs="Calibri"/>
          <w:szCs w:val="24"/>
        </w:rPr>
        <w:t xml:space="preserve">W ramach przedsięwzięcia budowlanego planuje się </w:t>
      </w:r>
      <w:r w:rsidR="00FF622D" w:rsidRPr="00F02AA0">
        <w:t xml:space="preserve">budowę </w:t>
      </w:r>
      <w:r w:rsidR="00F02AA0" w:rsidRPr="00F02AA0">
        <w:t>2 zbiorników wodnych</w:t>
      </w:r>
      <w:r w:rsidR="00976CC7">
        <w:t xml:space="preserve"> bezodpływowych</w:t>
      </w:r>
      <w:r w:rsidR="00FF622D" w:rsidRPr="00F02AA0">
        <w:t xml:space="preserve"> w celu zwiększenia zdolności retencyjnych na obszarach leśnych.</w:t>
      </w:r>
    </w:p>
    <w:p w14:paraId="397DAA16" w14:textId="77777777" w:rsidR="00F02AA0" w:rsidRDefault="00F02AA0" w:rsidP="00FF622D">
      <w:pPr>
        <w:autoSpaceDE w:val="0"/>
        <w:autoSpaceDN w:val="0"/>
        <w:adjustRightInd w:val="0"/>
        <w:spacing w:line="276" w:lineRule="auto"/>
        <w:ind w:firstLine="709"/>
        <w:rPr>
          <w:highlight w:val="yellow"/>
        </w:rPr>
      </w:pPr>
    </w:p>
    <w:p w14:paraId="58D3926D" w14:textId="77777777" w:rsidR="00F02AA0" w:rsidRPr="001F7F67" w:rsidRDefault="00F02AA0" w:rsidP="00FF622D">
      <w:pPr>
        <w:autoSpaceDE w:val="0"/>
        <w:autoSpaceDN w:val="0"/>
        <w:adjustRightInd w:val="0"/>
        <w:spacing w:line="276" w:lineRule="auto"/>
        <w:ind w:firstLine="709"/>
        <w:rPr>
          <w:highlight w:val="yellow"/>
        </w:rPr>
      </w:pPr>
    </w:p>
    <w:p w14:paraId="7ABE12C4" w14:textId="215DFAC4" w:rsidR="00B766B8" w:rsidRPr="00D72F8E" w:rsidRDefault="00B6554B" w:rsidP="00D72F8E">
      <w:pPr>
        <w:pStyle w:val="Nagwek2"/>
        <w:rPr>
          <w:rFonts w:cstheme="minorHAnsi"/>
        </w:rPr>
      </w:pPr>
      <w:bookmarkStart w:id="90" w:name="_Toc519846118"/>
      <w:bookmarkStart w:id="91" w:name="_Toc49428996"/>
      <w:bookmarkEnd w:id="85"/>
      <w:r w:rsidRPr="00D72F8E">
        <w:t>CHARAKTERYSTYCZNE</w:t>
      </w:r>
      <w:r w:rsidRPr="00D72F8E">
        <w:rPr>
          <w:rFonts w:cstheme="minorHAnsi"/>
        </w:rPr>
        <w:t xml:space="preserve"> PARAMETRY TECHNICZNE</w:t>
      </w:r>
      <w:bookmarkEnd w:id="90"/>
      <w:bookmarkEnd w:id="91"/>
    </w:p>
    <w:p w14:paraId="7D9A3F2A" w14:textId="529AE98E" w:rsidR="00B766B8" w:rsidRPr="00D72F8E" w:rsidRDefault="00B766B8" w:rsidP="00B766B8">
      <w:pPr>
        <w:ind w:firstLine="708"/>
      </w:pPr>
      <w:r w:rsidRPr="00D72F8E">
        <w:t>Poszczególne parametry dla projektowanych zbiorników wodnych zestawiono w poniższej tabeli.</w:t>
      </w:r>
    </w:p>
    <w:p w14:paraId="041624A0" w14:textId="4306C7AD" w:rsidR="0042683F" w:rsidRPr="00D72F8E" w:rsidRDefault="00D72F8E" w:rsidP="00B766B8">
      <w:pPr>
        <w:pStyle w:val="Normalny2"/>
        <w:ind w:left="1428" w:firstLine="0"/>
        <w:rPr>
          <w:i/>
          <w:sz w:val="18"/>
          <w:szCs w:val="18"/>
        </w:rPr>
      </w:pPr>
      <w:r>
        <w:rPr>
          <w:i/>
          <w:sz w:val="18"/>
          <w:szCs w:val="18"/>
        </w:rPr>
        <w:t xml:space="preserve">Tabela. 3 </w:t>
      </w:r>
      <w:r w:rsidR="00B766B8" w:rsidRPr="00D72F8E">
        <w:rPr>
          <w:i/>
          <w:sz w:val="18"/>
          <w:szCs w:val="18"/>
        </w:rPr>
        <w:t xml:space="preserve"> Charakterystyczne parametry techniczne projektowanych zbiorników</w:t>
      </w:r>
    </w:p>
    <w:tbl>
      <w:tblPr>
        <w:tblStyle w:val="Tabela-Siatka"/>
        <w:tblW w:w="0" w:type="auto"/>
        <w:jc w:val="center"/>
        <w:tblLook w:val="04A0" w:firstRow="1" w:lastRow="0" w:firstColumn="1" w:lastColumn="0" w:noHBand="0" w:noVBand="1"/>
      </w:tblPr>
      <w:tblGrid>
        <w:gridCol w:w="437"/>
        <w:gridCol w:w="3196"/>
        <w:gridCol w:w="1809"/>
        <w:gridCol w:w="1809"/>
      </w:tblGrid>
      <w:tr w:rsidR="00D72F8E" w:rsidRPr="00D72F8E" w14:paraId="58550584" w14:textId="77777777" w:rsidTr="00B766B8">
        <w:trPr>
          <w:trHeight w:val="454"/>
          <w:tblHeader/>
          <w:jc w:val="center"/>
        </w:trPr>
        <w:tc>
          <w:tcPr>
            <w:tcW w:w="437" w:type="dxa"/>
            <w:shd w:val="clear" w:color="auto" w:fill="E4E0D7" w:themeFill="accent6" w:themeFillTint="33"/>
            <w:vAlign w:val="center"/>
          </w:tcPr>
          <w:p w14:paraId="148C6254" w14:textId="77777777" w:rsidR="00D72F8E" w:rsidRPr="00D72F8E" w:rsidRDefault="00D72F8E" w:rsidP="003A7160">
            <w:pPr>
              <w:jc w:val="center"/>
              <w:rPr>
                <w:b/>
                <w:bCs/>
                <w:color w:val="000000"/>
                <w:sz w:val="18"/>
                <w:szCs w:val="18"/>
              </w:rPr>
            </w:pPr>
            <w:r w:rsidRPr="00D72F8E">
              <w:rPr>
                <w:b/>
                <w:bCs/>
                <w:color w:val="000000"/>
                <w:sz w:val="18"/>
                <w:szCs w:val="18"/>
              </w:rPr>
              <w:t>Lp.</w:t>
            </w:r>
          </w:p>
        </w:tc>
        <w:tc>
          <w:tcPr>
            <w:tcW w:w="3196" w:type="dxa"/>
            <w:shd w:val="clear" w:color="auto" w:fill="E4E0D7" w:themeFill="accent6" w:themeFillTint="33"/>
            <w:vAlign w:val="center"/>
          </w:tcPr>
          <w:p w14:paraId="68A4F5BF" w14:textId="77777777" w:rsidR="00D72F8E" w:rsidRPr="00D72F8E" w:rsidRDefault="00D72F8E" w:rsidP="003A7160">
            <w:pPr>
              <w:jc w:val="center"/>
              <w:rPr>
                <w:b/>
                <w:bCs/>
                <w:color w:val="000000"/>
                <w:sz w:val="18"/>
                <w:szCs w:val="18"/>
              </w:rPr>
            </w:pPr>
            <w:r w:rsidRPr="00D72F8E">
              <w:rPr>
                <w:b/>
                <w:bCs/>
                <w:color w:val="000000"/>
                <w:sz w:val="18"/>
                <w:szCs w:val="18"/>
              </w:rPr>
              <w:t>Parametr</w:t>
            </w:r>
          </w:p>
        </w:tc>
        <w:tc>
          <w:tcPr>
            <w:tcW w:w="1809" w:type="dxa"/>
            <w:shd w:val="clear" w:color="auto" w:fill="E4E0D7" w:themeFill="accent6" w:themeFillTint="33"/>
            <w:vAlign w:val="center"/>
          </w:tcPr>
          <w:p w14:paraId="63501D64" w14:textId="2A78848B" w:rsidR="00D72F8E" w:rsidRPr="00D72F8E" w:rsidRDefault="00D72F8E" w:rsidP="003A7160">
            <w:pPr>
              <w:jc w:val="center"/>
              <w:rPr>
                <w:b/>
                <w:bCs/>
                <w:color w:val="000000"/>
                <w:sz w:val="18"/>
                <w:szCs w:val="18"/>
              </w:rPr>
            </w:pPr>
            <w:r w:rsidRPr="00D72F8E">
              <w:rPr>
                <w:b/>
                <w:bCs/>
                <w:color w:val="000000"/>
                <w:sz w:val="18"/>
                <w:szCs w:val="18"/>
              </w:rPr>
              <w:t>Obiekt nr 732.2.31</w:t>
            </w:r>
          </w:p>
        </w:tc>
        <w:tc>
          <w:tcPr>
            <w:tcW w:w="1809" w:type="dxa"/>
            <w:shd w:val="clear" w:color="auto" w:fill="E4E0D7" w:themeFill="accent6" w:themeFillTint="33"/>
            <w:vAlign w:val="center"/>
          </w:tcPr>
          <w:p w14:paraId="13845F9F" w14:textId="6C8187BC" w:rsidR="00D72F8E" w:rsidRPr="00D72F8E" w:rsidRDefault="00D72F8E" w:rsidP="003A7160">
            <w:pPr>
              <w:jc w:val="center"/>
              <w:rPr>
                <w:b/>
                <w:bCs/>
                <w:color w:val="000000"/>
                <w:sz w:val="18"/>
                <w:szCs w:val="18"/>
              </w:rPr>
            </w:pPr>
            <w:r w:rsidRPr="00D72F8E">
              <w:rPr>
                <w:b/>
                <w:bCs/>
                <w:color w:val="000000"/>
                <w:sz w:val="18"/>
                <w:szCs w:val="18"/>
              </w:rPr>
              <w:t>Obiekt nr 732.8.15</w:t>
            </w:r>
          </w:p>
        </w:tc>
      </w:tr>
      <w:tr w:rsidR="00D72F8E" w:rsidRPr="00D72F8E" w14:paraId="08084E8D" w14:textId="77777777" w:rsidTr="00B766B8">
        <w:trPr>
          <w:trHeight w:val="227"/>
          <w:jc w:val="center"/>
        </w:trPr>
        <w:tc>
          <w:tcPr>
            <w:tcW w:w="437" w:type="dxa"/>
            <w:vAlign w:val="center"/>
          </w:tcPr>
          <w:p w14:paraId="50C17FFB" w14:textId="77777777" w:rsidR="00D72F8E" w:rsidRPr="00D72F8E" w:rsidRDefault="00D72F8E" w:rsidP="003A7160">
            <w:pPr>
              <w:jc w:val="center"/>
              <w:rPr>
                <w:color w:val="000000"/>
                <w:sz w:val="18"/>
                <w:szCs w:val="18"/>
              </w:rPr>
            </w:pPr>
            <w:r w:rsidRPr="00D72F8E">
              <w:rPr>
                <w:color w:val="000000"/>
                <w:sz w:val="18"/>
                <w:szCs w:val="18"/>
              </w:rPr>
              <w:t>1</w:t>
            </w:r>
          </w:p>
        </w:tc>
        <w:tc>
          <w:tcPr>
            <w:tcW w:w="3196" w:type="dxa"/>
            <w:vAlign w:val="center"/>
          </w:tcPr>
          <w:p w14:paraId="2A5790A9" w14:textId="77777777" w:rsidR="00D72F8E" w:rsidRPr="00D72F8E" w:rsidRDefault="00D72F8E" w:rsidP="003A7160">
            <w:pPr>
              <w:jc w:val="center"/>
              <w:rPr>
                <w:color w:val="000000"/>
                <w:sz w:val="18"/>
                <w:szCs w:val="18"/>
              </w:rPr>
            </w:pPr>
            <w:r w:rsidRPr="00D72F8E">
              <w:rPr>
                <w:color w:val="000000"/>
                <w:sz w:val="18"/>
                <w:szCs w:val="18"/>
              </w:rPr>
              <w:t>Rzędna dna</w:t>
            </w:r>
          </w:p>
        </w:tc>
        <w:tc>
          <w:tcPr>
            <w:tcW w:w="1809" w:type="dxa"/>
            <w:vAlign w:val="center"/>
          </w:tcPr>
          <w:p w14:paraId="716B3540" w14:textId="56E491BA" w:rsidR="00D72F8E" w:rsidRPr="00D72F8E" w:rsidRDefault="00D72F8E" w:rsidP="003A7160">
            <w:pPr>
              <w:jc w:val="center"/>
              <w:rPr>
                <w:color w:val="000000"/>
                <w:sz w:val="18"/>
                <w:szCs w:val="18"/>
              </w:rPr>
            </w:pPr>
            <w:r w:rsidRPr="00D72F8E">
              <w:rPr>
                <w:color w:val="000000"/>
                <w:sz w:val="18"/>
                <w:szCs w:val="18"/>
              </w:rPr>
              <w:t>91.90 m n.p.m.</w:t>
            </w:r>
          </w:p>
        </w:tc>
        <w:tc>
          <w:tcPr>
            <w:tcW w:w="1809" w:type="dxa"/>
            <w:vAlign w:val="center"/>
          </w:tcPr>
          <w:p w14:paraId="38E6C45F" w14:textId="2AB5A945" w:rsidR="00D72F8E" w:rsidRPr="00D72F8E" w:rsidRDefault="00D72F8E" w:rsidP="003A7160">
            <w:pPr>
              <w:jc w:val="center"/>
              <w:rPr>
                <w:color w:val="000000"/>
                <w:sz w:val="18"/>
                <w:szCs w:val="18"/>
              </w:rPr>
            </w:pPr>
            <w:r w:rsidRPr="00D72F8E">
              <w:rPr>
                <w:color w:val="000000"/>
                <w:sz w:val="18"/>
                <w:szCs w:val="18"/>
              </w:rPr>
              <w:t>92.80 m n.p.m.</w:t>
            </w:r>
          </w:p>
        </w:tc>
      </w:tr>
      <w:tr w:rsidR="00D72F8E" w:rsidRPr="00D72F8E" w14:paraId="765773AE" w14:textId="77777777" w:rsidTr="00B766B8">
        <w:trPr>
          <w:trHeight w:val="227"/>
          <w:jc w:val="center"/>
        </w:trPr>
        <w:tc>
          <w:tcPr>
            <w:tcW w:w="437" w:type="dxa"/>
            <w:vAlign w:val="center"/>
          </w:tcPr>
          <w:p w14:paraId="41BA2920" w14:textId="77777777" w:rsidR="00D72F8E" w:rsidRPr="00D72F8E" w:rsidRDefault="00D72F8E" w:rsidP="003A7160">
            <w:pPr>
              <w:jc w:val="center"/>
              <w:rPr>
                <w:color w:val="000000"/>
                <w:sz w:val="18"/>
                <w:szCs w:val="18"/>
              </w:rPr>
            </w:pPr>
            <w:r w:rsidRPr="00D72F8E">
              <w:rPr>
                <w:color w:val="000000"/>
                <w:sz w:val="18"/>
                <w:szCs w:val="18"/>
              </w:rPr>
              <w:t>2</w:t>
            </w:r>
          </w:p>
        </w:tc>
        <w:tc>
          <w:tcPr>
            <w:tcW w:w="3196" w:type="dxa"/>
            <w:vAlign w:val="center"/>
          </w:tcPr>
          <w:p w14:paraId="1DC8896B" w14:textId="77777777" w:rsidR="00D72F8E" w:rsidRPr="00D72F8E" w:rsidRDefault="00D72F8E" w:rsidP="003A7160">
            <w:pPr>
              <w:jc w:val="center"/>
              <w:rPr>
                <w:color w:val="000000"/>
                <w:sz w:val="18"/>
                <w:szCs w:val="18"/>
              </w:rPr>
            </w:pPr>
            <w:r w:rsidRPr="00D72F8E">
              <w:rPr>
                <w:color w:val="000000"/>
                <w:sz w:val="18"/>
                <w:szCs w:val="18"/>
              </w:rPr>
              <w:t>Rzędna napełnienia</w:t>
            </w:r>
          </w:p>
        </w:tc>
        <w:tc>
          <w:tcPr>
            <w:tcW w:w="1809" w:type="dxa"/>
            <w:vAlign w:val="center"/>
          </w:tcPr>
          <w:p w14:paraId="607254D6" w14:textId="362DB1F1" w:rsidR="00D72F8E" w:rsidRPr="00D72F8E" w:rsidRDefault="00D72F8E" w:rsidP="003A7160">
            <w:pPr>
              <w:jc w:val="center"/>
              <w:rPr>
                <w:color w:val="000000"/>
                <w:sz w:val="18"/>
                <w:szCs w:val="18"/>
              </w:rPr>
            </w:pPr>
            <w:r w:rsidRPr="00D72F8E">
              <w:rPr>
                <w:color w:val="000000"/>
                <w:sz w:val="18"/>
                <w:szCs w:val="18"/>
              </w:rPr>
              <w:t>93.10 m n.p.m.</w:t>
            </w:r>
          </w:p>
        </w:tc>
        <w:tc>
          <w:tcPr>
            <w:tcW w:w="1809" w:type="dxa"/>
            <w:vAlign w:val="center"/>
          </w:tcPr>
          <w:p w14:paraId="1D2D8517" w14:textId="15B7BB05" w:rsidR="00D72F8E" w:rsidRPr="00D72F8E" w:rsidRDefault="00D72F8E" w:rsidP="003A7160">
            <w:pPr>
              <w:jc w:val="center"/>
              <w:rPr>
                <w:color w:val="000000"/>
                <w:sz w:val="18"/>
                <w:szCs w:val="18"/>
              </w:rPr>
            </w:pPr>
            <w:r w:rsidRPr="00D72F8E">
              <w:rPr>
                <w:color w:val="000000"/>
                <w:sz w:val="18"/>
                <w:szCs w:val="18"/>
              </w:rPr>
              <w:t>93.90 m n.p.m.</w:t>
            </w:r>
          </w:p>
        </w:tc>
      </w:tr>
      <w:tr w:rsidR="00D72F8E" w:rsidRPr="00D72F8E" w14:paraId="122C2C90" w14:textId="77777777" w:rsidTr="00B766B8">
        <w:trPr>
          <w:trHeight w:val="227"/>
          <w:jc w:val="center"/>
        </w:trPr>
        <w:tc>
          <w:tcPr>
            <w:tcW w:w="437" w:type="dxa"/>
            <w:vAlign w:val="center"/>
          </w:tcPr>
          <w:p w14:paraId="13FDE07C" w14:textId="77777777" w:rsidR="00D72F8E" w:rsidRPr="00D72F8E" w:rsidRDefault="00D72F8E" w:rsidP="003A7160">
            <w:pPr>
              <w:jc w:val="center"/>
              <w:rPr>
                <w:color w:val="000000"/>
                <w:sz w:val="18"/>
                <w:szCs w:val="18"/>
              </w:rPr>
            </w:pPr>
            <w:r w:rsidRPr="00D72F8E">
              <w:rPr>
                <w:color w:val="000000"/>
                <w:sz w:val="18"/>
                <w:szCs w:val="18"/>
              </w:rPr>
              <w:t>3</w:t>
            </w:r>
          </w:p>
        </w:tc>
        <w:tc>
          <w:tcPr>
            <w:tcW w:w="3196" w:type="dxa"/>
            <w:vAlign w:val="center"/>
          </w:tcPr>
          <w:p w14:paraId="0D99BBB5" w14:textId="77777777" w:rsidR="00D72F8E" w:rsidRPr="00D72F8E" w:rsidRDefault="00D72F8E" w:rsidP="003A7160">
            <w:pPr>
              <w:jc w:val="center"/>
              <w:rPr>
                <w:color w:val="000000"/>
                <w:sz w:val="18"/>
                <w:szCs w:val="18"/>
              </w:rPr>
            </w:pPr>
            <w:r w:rsidRPr="00D72F8E">
              <w:rPr>
                <w:color w:val="000000"/>
                <w:sz w:val="18"/>
                <w:szCs w:val="18"/>
              </w:rPr>
              <w:t>Powierzchnia zalewu</w:t>
            </w:r>
          </w:p>
        </w:tc>
        <w:tc>
          <w:tcPr>
            <w:tcW w:w="1809" w:type="dxa"/>
            <w:vAlign w:val="center"/>
          </w:tcPr>
          <w:p w14:paraId="1548B019" w14:textId="48E688F0" w:rsidR="00D72F8E" w:rsidRPr="00D72F8E" w:rsidRDefault="00D72F8E" w:rsidP="003A7160">
            <w:pPr>
              <w:jc w:val="center"/>
              <w:rPr>
                <w:color w:val="000000"/>
                <w:sz w:val="18"/>
                <w:szCs w:val="18"/>
              </w:rPr>
            </w:pPr>
            <w:r w:rsidRPr="00D72F8E">
              <w:rPr>
                <w:color w:val="000000"/>
                <w:sz w:val="18"/>
                <w:szCs w:val="18"/>
              </w:rPr>
              <w:t>ok. 1600 m</w:t>
            </w:r>
            <w:r w:rsidRPr="00D72F8E">
              <w:rPr>
                <w:color w:val="000000"/>
                <w:sz w:val="18"/>
                <w:szCs w:val="18"/>
                <w:vertAlign w:val="superscript"/>
              </w:rPr>
              <w:t>2</w:t>
            </w:r>
          </w:p>
        </w:tc>
        <w:tc>
          <w:tcPr>
            <w:tcW w:w="1809" w:type="dxa"/>
            <w:vAlign w:val="center"/>
          </w:tcPr>
          <w:p w14:paraId="20986A21" w14:textId="5A0750B3" w:rsidR="00D72F8E" w:rsidRPr="00D72F8E" w:rsidRDefault="00D72F8E" w:rsidP="003A7160">
            <w:pPr>
              <w:jc w:val="center"/>
              <w:rPr>
                <w:color w:val="000000"/>
                <w:sz w:val="18"/>
                <w:szCs w:val="18"/>
              </w:rPr>
            </w:pPr>
            <w:r w:rsidRPr="00D72F8E">
              <w:rPr>
                <w:color w:val="000000"/>
                <w:sz w:val="18"/>
                <w:szCs w:val="18"/>
              </w:rPr>
              <w:t>ok. 2400 m</w:t>
            </w:r>
            <w:r w:rsidRPr="00D72F8E">
              <w:rPr>
                <w:color w:val="000000"/>
                <w:sz w:val="18"/>
                <w:szCs w:val="18"/>
                <w:vertAlign w:val="superscript"/>
              </w:rPr>
              <w:t>2</w:t>
            </w:r>
          </w:p>
        </w:tc>
      </w:tr>
      <w:tr w:rsidR="00D72F8E" w:rsidRPr="00D72F8E" w14:paraId="58899D5E" w14:textId="77777777" w:rsidTr="00B766B8">
        <w:trPr>
          <w:trHeight w:val="227"/>
          <w:jc w:val="center"/>
        </w:trPr>
        <w:tc>
          <w:tcPr>
            <w:tcW w:w="437" w:type="dxa"/>
            <w:vAlign w:val="center"/>
          </w:tcPr>
          <w:p w14:paraId="43B6491C" w14:textId="77777777" w:rsidR="00D72F8E" w:rsidRPr="00D72F8E" w:rsidRDefault="00D72F8E" w:rsidP="003A7160">
            <w:pPr>
              <w:jc w:val="center"/>
              <w:rPr>
                <w:color w:val="000000"/>
                <w:sz w:val="18"/>
                <w:szCs w:val="18"/>
              </w:rPr>
            </w:pPr>
            <w:r w:rsidRPr="00D72F8E">
              <w:rPr>
                <w:color w:val="000000"/>
                <w:sz w:val="18"/>
                <w:szCs w:val="18"/>
              </w:rPr>
              <w:t>4</w:t>
            </w:r>
          </w:p>
        </w:tc>
        <w:tc>
          <w:tcPr>
            <w:tcW w:w="3196" w:type="dxa"/>
            <w:vAlign w:val="center"/>
          </w:tcPr>
          <w:p w14:paraId="431F84DF" w14:textId="77777777" w:rsidR="00D72F8E" w:rsidRPr="00D72F8E" w:rsidRDefault="00D72F8E" w:rsidP="003A7160">
            <w:pPr>
              <w:jc w:val="center"/>
              <w:rPr>
                <w:color w:val="000000"/>
                <w:sz w:val="18"/>
                <w:szCs w:val="18"/>
              </w:rPr>
            </w:pPr>
            <w:r w:rsidRPr="00D72F8E">
              <w:rPr>
                <w:color w:val="000000"/>
                <w:sz w:val="18"/>
                <w:szCs w:val="18"/>
              </w:rPr>
              <w:t>Maksymalna głębokość zbiornika mierzona od naturalnego poziomu terenu</w:t>
            </w:r>
          </w:p>
        </w:tc>
        <w:tc>
          <w:tcPr>
            <w:tcW w:w="1809" w:type="dxa"/>
            <w:vAlign w:val="center"/>
          </w:tcPr>
          <w:p w14:paraId="4F5A9CF1" w14:textId="18014A22" w:rsidR="00D72F8E" w:rsidRPr="00D72F8E" w:rsidRDefault="00D72F8E" w:rsidP="003A7160">
            <w:pPr>
              <w:jc w:val="center"/>
              <w:rPr>
                <w:color w:val="000000"/>
                <w:sz w:val="18"/>
                <w:szCs w:val="18"/>
              </w:rPr>
            </w:pPr>
            <w:r w:rsidRPr="00D72F8E">
              <w:rPr>
                <w:color w:val="000000"/>
                <w:sz w:val="18"/>
                <w:szCs w:val="18"/>
              </w:rPr>
              <w:t>2.40 m</w:t>
            </w:r>
          </w:p>
        </w:tc>
        <w:tc>
          <w:tcPr>
            <w:tcW w:w="1809" w:type="dxa"/>
            <w:vAlign w:val="center"/>
          </w:tcPr>
          <w:p w14:paraId="6243A7CF" w14:textId="189B21FB" w:rsidR="00D72F8E" w:rsidRPr="00D72F8E" w:rsidRDefault="00D72F8E" w:rsidP="003A7160">
            <w:pPr>
              <w:jc w:val="center"/>
              <w:rPr>
                <w:color w:val="000000"/>
                <w:sz w:val="18"/>
                <w:szCs w:val="18"/>
              </w:rPr>
            </w:pPr>
            <w:r w:rsidRPr="00D72F8E">
              <w:rPr>
                <w:color w:val="000000"/>
                <w:sz w:val="18"/>
                <w:szCs w:val="18"/>
              </w:rPr>
              <w:t>1.60 m</w:t>
            </w:r>
          </w:p>
        </w:tc>
      </w:tr>
      <w:tr w:rsidR="00D72F8E" w:rsidRPr="00D72F8E" w14:paraId="4B854B12" w14:textId="77777777" w:rsidTr="00B766B8">
        <w:trPr>
          <w:trHeight w:val="227"/>
          <w:jc w:val="center"/>
        </w:trPr>
        <w:tc>
          <w:tcPr>
            <w:tcW w:w="437" w:type="dxa"/>
            <w:vAlign w:val="center"/>
          </w:tcPr>
          <w:p w14:paraId="326711F1" w14:textId="77777777" w:rsidR="00D72F8E" w:rsidRPr="00D72F8E" w:rsidRDefault="00D72F8E" w:rsidP="003A7160">
            <w:pPr>
              <w:jc w:val="center"/>
              <w:rPr>
                <w:color w:val="000000"/>
                <w:sz w:val="18"/>
                <w:szCs w:val="18"/>
              </w:rPr>
            </w:pPr>
            <w:r w:rsidRPr="00D72F8E">
              <w:rPr>
                <w:color w:val="000000"/>
                <w:sz w:val="18"/>
                <w:szCs w:val="18"/>
              </w:rPr>
              <w:t>5</w:t>
            </w:r>
          </w:p>
        </w:tc>
        <w:tc>
          <w:tcPr>
            <w:tcW w:w="3196" w:type="dxa"/>
            <w:vAlign w:val="center"/>
          </w:tcPr>
          <w:p w14:paraId="37280884" w14:textId="0DA41426" w:rsidR="00D72F8E" w:rsidRPr="00D72F8E" w:rsidRDefault="00D72F8E" w:rsidP="00B766B8">
            <w:pPr>
              <w:jc w:val="center"/>
              <w:rPr>
                <w:color w:val="000000"/>
                <w:sz w:val="18"/>
                <w:szCs w:val="18"/>
              </w:rPr>
            </w:pPr>
            <w:r w:rsidRPr="00D72F8E">
              <w:rPr>
                <w:color w:val="000000"/>
                <w:sz w:val="18"/>
                <w:szCs w:val="18"/>
              </w:rPr>
              <w:t>Głębokość lustra wody w zbiorniku</w:t>
            </w:r>
          </w:p>
        </w:tc>
        <w:tc>
          <w:tcPr>
            <w:tcW w:w="1809" w:type="dxa"/>
            <w:vAlign w:val="center"/>
          </w:tcPr>
          <w:p w14:paraId="23811411" w14:textId="2D35466E" w:rsidR="00D72F8E" w:rsidRPr="00D72F8E" w:rsidRDefault="00D72F8E" w:rsidP="003A7160">
            <w:pPr>
              <w:jc w:val="center"/>
              <w:rPr>
                <w:color w:val="000000"/>
                <w:sz w:val="18"/>
                <w:szCs w:val="18"/>
              </w:rPr>
            </w:pPr>
            <w:r w:rsidRPr="00D72F8E">
              <w:rPr>
                <w:color w:val="000000"/>
                <w:sz w:val="18"/>
                <w:szCs w:val="18"/>
              </w:rPr>
              <w:t>1.20 m</w:t>
            </w:r>
          </w:p>
        </w:tc>
        <w:tc>
          <w:tcPr>
            <w:tcW w:w="1809" w:type="dxa"/>
            <w:vAlign w:val="center"/>
          </w:tcPr>
          <w:p w14:paraId="29EB8620" w14:textId="5A4FDF89" w:rsidR="00D72F8E" w:rsidRPr="00D72F8E" w:rsidRDefault="00D72F8E" w:rsidP="003A7160">
            <w:pPr>
              <w:jc w:val="center"/>
              <w:rPr>
                <w:color w:val="000000"/>
                <w:sz w:val="18"/>
                <w:szCs w:val="18"/>
              </w:rPr>
            </w:pPr>
            <w:r w:rsidRPr="00D72F8E">
              <w:rPr>
                <w:color w:val="000000"/>
                <w:sz w:val="18"/>
                <w:szCs w:val="18"/>
              </w:rPr>
              <w:t>1.10 m</w:t>
            </w:r>
          </w:p>
        </w:tc>
      </w:tr>
      <w:tr w:rsidR="00D72F8E" w:rsidRPr="00D72F8E" w14:paraId="3767CD91" w14:textId="77777777" w:rsidTr="00B766B8">
        <w:trPr>
          <w:trHeight w:val="227"/>
          <w:jc w:val="center"/>
        </w:trPr>
        <w:tc>
          <w:tcPr>
            <w:tcW w:w="437" w:type="dxa"/>
            <w:vAlign w:val="center"/>
          </w:tcPr>
          <w:p w14:paraId="539DDC63" w14:textId="77777777" w:rsidR="00D72F8E" w:rsidRPr="00D72F8E" w:rsidRDefault="00D72F8E" w:rsidP="003A7160">
            <w:pPr>
              <w:jc w:val="center"/>
              <w:rPr>
                <w:color w:val="000000"/>
                <w:sz w:val="18"/>
                <w:szCs w:val="18"/>
              </w:rPr>
            </w:pPr>
            <w:r w:rsidRPr="00D72F8E">
              <w:rPr>
                <w:color w:val="000000"/>
                <w:sz w:val="18"/>
                <w:szCs w:val="18"/>
              </w:rPr>
              <w:t>6</w:t>
            </w:r>
          </w:p>
        </w:tc>
        <w:tc>
          <w:tcPr>
            <w:tcW w:w="3196" w:type="dxa"/>
            <w:vAlign w:val="center"/>
          </w:tcPr>
          <w:p w14:paraId="6A1C9C8D" w14:textId="79343511" w:rsidR="00D72F8E" w:rsidRPr="00D72F8E" w:rsidRDefault="00D72F8E" w:rsidP="00B766B8">
            <w:pPr>
              <w:jc w:val="center"/>
              <w:rPr>
                <w:color w:val="000000"/>
                <w:sz w:val="18"/>
                <w:szCs w:val="18"/>
              </w:rPr>
            </w:pPr>
            <w:r w:rsidRPr="00D72F8E">
              <w:rPr>
                <w:color w:val="000000"/>
                <w:sz w:val="18"/>
                <w:szCs w:val="18"/>
              </w:rPr>
              <w:t>Pojemność zbiornika przy rzędnej zalewu</w:t>
            </w:r>
          </w:p>
        </w:tc>
        <w:tc>
          <w:tcPr>
            <w:tcW w:w="1809" w:type="dxa"/>
            <w:vAlign w:val="center"/>
          </w:tcPr>
          <w:p w14:paraId="58C41A85" w14:textId="7FCF0B03" w:rsidR="00D72F8E" w:rsidRPr="00D72F8E" w:rsidRDefault="00D72F8E" w:rsidP="003A7160">
            <w:pPr>
              <w:jc w:val="center"/>
              <w:rPr>
                <w:color w:val="000000"/>
                <w:sz w:val="18"/>
                <w:szCs w:val="18"/>
              </w:rPr>
            </w:pPr>
            <w:r w:rsidRPr="00D72F8E">
              <w:rPr>
                <w:color w:val="000000"/>
                <w:sz w:val="18"/>
                <w:szCs w:val="18"/>
              </w:rPr>
              <w:t>ok. 1500 m</w:t>
            </w:r>
            <w:r w:rsidRPr="00D72F8E">
              <w:rPr>
                <w:color w:val="000000"/>
                <w:sz w:val="18"/>
                <w:szCs w:val="18"/>
                <w:vertAlign w:val="superscript"/>
              </w:rPr>
              <w:t>3</w:t>
            </w:r>
          </w:p>
        </w:tc>
        <w:tc>
          <w:tcPr>
            <w:tcW w:w="1809" w:type="dxa"/>
            <w:vAlign w:val="center"/>
          </w:tcPr>
          <w:p w14:paraId="763A58A6" w14:textId="490992A5" w:rsidR="00D72F8E" w:rsidRPr="00D72F8E" w:rsidRDefault="00D72F8E" w:rsidP="003A7160">
            <w:pPr>
              <w:jc w:val="center"/>
              <w:rPr>
                <w:color w:val="000000"/>
                <w:sz w:val="18"/>
                <w:szCs w:val="18"/>
              </w:rPr>
            </w:pPr>
            <w:r w:rsidRPr="00D72F8E">
              <w:rPr>
                <w:color w:val="000000"/>
                <w:sz w:val="18"/>
                <w:szCs w:val="18"/>
              </w:rPr>
              <w:t>ok. 2200 m</w:t>
            </w:r>
            <w:r w:rsidRPr="00D72F8E">
              <w:rPr>
                <w:color w:val="000000"/>
                <w:sz w:val="18"/>
                <w:szCs w:val="18"/>
                <w:vertAlign w:val="superscript"/>
              </w:rPr>
              <w:t>3</w:t>
            </w:r>
          </w:p>
        </w:tc>
      </w:tr>
      <w:tr w:rsidR="00D72F8E" w:rsidRPr="001F7F67" w14:paraId="1EFB794D" w14:textId="77777777" w:rsidTr="00B766B8">
        <w:trPr>
          <w:trHeight w:val="227"/>
          <w:jc w:val="center"/>
        </w:trPr>
        <w:tc>
          <w:tcPr>
            <w:tcW w:w="437" w:type="dxa"/>
            <w:vAlign w:val="center"/>
          </w:tcPr>
          <w:p w14:paraId="244617DB" w14:textId="77777777" w:rsidR="00D72F8E" w:rsidRPr="00D72F8E" w:rsidRDefault="00D72F8E" w:rsidP="003A7160">
            <w:pPr>
              <w:jc w:val="center"/>
              <w:rPr>
                <w:color w:val="000000"/>
                <w:sz w:val="18"/>
                <w:szCs w:val="18"/>
              </w:rPr>
            </w:pPr>
            <w:r w:rsidRPr="00D72F8E">
              <w:rPr>
                <w:color w:val="000000"/>
                <w:sz w:val="18"/>
                <w:szCs w:val="18"/>
              </w:rPr>
              <w:t>7</w:t>
            </w:r>
          </w:p>
        </w:tc>
        <w:tc>
          <w:tcPr>
            <w:tcW w:w="3196" w:type="dxa"/>
            <w:vAlign w:val="center"/>
          </w:tcPr>
          <w:p w14:paraId="300E00C7" w14:textId="14605388" w:rsidR="00D72F8E" w:rsidRPr="00D72F8E" w:rsidRDefault="00D72F8E" w:rsidP="00B766B8">
            <w:pPr>
              <w:jc w:val="center"/>
              <w:rPr>
                <w:color w:val="000000"/>
                <w:sz w:val="18"/>
                <w:szCs w:val="18"/>
              </w:rPr>
            </w:pPr>
            <w:r w:rsidRPr="00D72F8E">
              <w:rPr>
                <w:color w:val="000000"/>
                <w:sz w:val="18"/>
                <w:szCs w:val="18"/>
              </w:rPr>
              <w:t>Nachylenie skarp zbiornika</w:t>
            </w:r>
          </w:p>
        </w:tc>
        <w:tc>
          <w:tcPr>
            <w:tcW w:w="1809" w:type="dxa"/>
            <w:vAlign w:val="center"/>
          </w:tcPr>
          <w:p w14:paraId="6109DB29" w14:textId="71B685F1" w:rsidR="00D72F8E" w:rsidRPr="00D72F8E" w:rsidRDefault="00D72F8E" w:rsidP="003A7160">
            <w:pPr>
              <w:jc w:val="center"/>
              <w:rPr>
                <w:color w:val="000000"/>
                <w:sz w:val="18"/>
                <w:szCs w:val="18"/>
              </w:rPr>
            </w:pPr>
            <w:r w:rsidRPr="00D72F8E">
              <w:rPr>
                <w:color w:val="000000"/>
                <w:sz w:val="18"/>
                <w:szCs w:val="18"/>
              </w:rPr>
              <w:t>1:3</w:t>
            </w:r>
          </w:p>
        </w:tc>
        <w:tc>
          <w:tcPr>
            <w:tcW w:w="1809" w:type="dxa"/>
            <w:vAlign w:val="center"/>
          </w:tcPr>
          <w:p w14:paraId="52298C62" w14:textId="07D7AA6C" w:rsidR="00D72F8E" w:rsidRPr="00D72F8E" w:rsidRDefault="00D72F8E" w:rsidP="003A7160">
            <w:pPr>
              <w:jc w:val="center"/>
              <w:rPr>
                <w:color w:val="000000"/>
                <w:sz w:val="18"/>
                <w:szCs w:val="18"/>
              </w:rPr>
            </w:pPr>
            <w:r w:rsidRPr="00D72F8E">
              <w:rPr>
                <w:color w:val="000000"/>
                <w:sz w:val="18"/>
                <w:szCs w:val="18"/>
              </w:rPr>
              <w:t>1:3 – 1:5</w:t>
            </w:r>
          </w:p>
        </w:tc>
      </w:tr>
    </w:tbl>
    <w:p w14:paraId="36B98A93" w14:textId="77777777" w:rsidR="009343CA" w:rsidRPr="00D72F8E" w:rsidRDefault="009343CA" w:rsidP="00073F99">
      <w:pPr>
        <w:rPr>
          <w:rFonts w:cstheme="minorHAnsi"/>
          <w:i/>
          <w:sz w:val="18"/>
          <w:szCs w:val="18"/>
        </w:rPr>
      </w:pPr>
    </w:p>
    <w:p w14:paraId="358B9EC1" w14:textId="77777777" w:rsidR="006A2F95" w:rsidRPr="00D72F8E" w:rsidRDefault="006A2F95" w:rsidP="00073F99">
      <w:pPr>
        <w:rPr>
          <w:color w:val="FF0000"/>
        </w:rPr>
      </w:pPr>
    </w:p>
    <w:p w14:paraId="4E3FE532" w14:textId="77777777" w:rsidR="00B6554B" w:rsidRPr="00D72F8E" w:rsidRDefault="004178A3" w:rsidP="00D132DA">
      <w:pPr>
        <w:pStyle w:val="Nagwek2"/>
      </w:pPr>
      <w:bookmarkStart w:id="92" w:name="_Toc49428997"/>
      <w:r w:rsidRPr="00D72F8E">
        <w:t>FORMA ARCHITEKTONICZNA, FUNKCJA OBIEKTU BUDOWLANEGO ORAZ SPOSÓB JEGO DOSTOSOWANIA DO KRAJOBRAZU I OTACZAJĄCEJ ZABUDOWY</w:t>
      </w:r>
      <w:bookmarkEnd w:id="92"/>
    </w:p>
    <w:p w14:paraId="04489961" w14:textId="01938A5F" w:rsidR="00190AC9" w:rsidRPr="00D72F8E" w:rsidRDefault="00190AC9" w:rsidP="00190AC9">
      <w:pPr>
        <w:pStyle w:val="Normalny2"/>
        <w:spacing w:before="0" w:after="0"/>
        <w:rPr>
          <w:rFonts w:eastAsia="Times New Roman"/>
          <w:lang w:eastAsia="ar-SA"/>
        </w:rPr>
      </w:pPr>
      <w:r w:rsidRPr="00D72F8E">
        <w:rPr>
          <w:rFonts w:eastAsia="Times New Roman"/>
          <w:lang w:eastAsia="ar-SA"/>
        </w:rPr>
        <w:t>Forma architektoniczna projektowanego zamierzenia inwestycyjnego nie zmieni w zasadniczy sposób aktualnego wyglądu terenu. Projektowane</w:t>
      </w:r>
      <w:r w:rsidR="000D1D18" w:rsidRPr="00D72F8E">
        <w:rPr>
          <w:rFonts w:eastAsia="Times New Roman"/>
          <w:lang w:eastAsia="ar-SA"/>
        </w:rPr>
        <w:t xml:space="preserve"> rozwiązanie</w:t>
      </w:r>
      <w:r w:rsidRPr="00D72F8E">
        <w:rPr>
          <w:rFonts w:eastAsia="Times New Roman"/>
          <w:lang w:eastAsia="ar-SA"/>
        </w:rPr>
        <w:t xml:space="preserve"> </w:t>
      </w:r>
      <w:r w:rsidR="0059020B" w:rsidRPr="00D72F8E">
        <w:rPr>
          <w:rFonts w:eastAsia="Times New Roman"/>
          <w:lang w:eastAsia="ar-SA"/>
        </w:rPr>
        <w:t>nie ingeruj</w:t>
      </w:r>
      <w:r w:rsidR="00AB07BB" w:rsidRPr="00D72F8E">
        <w:rPr>
          <w:rFonts w:eastAsia="Times New Roman"/>
          <w:lang w:eastAsia="ar-SA"/>
        </w:rPr>
        <w:t>e</w:t>
      </w:r>
      <w:r w:rsidR="00860186" w:rsidRPr="00D72F8E">
        <w:rPr>
          <w:rFonts w:eastAsia="Times New Roman"/>
          <w:lang w:eastAsia="ar-SA"/>
        </w:rPr>
        <w:t xml:space="preserve">             </w:t>
      </w:r>
      <w:r w:rsidRPr="00D72F8E">
        <w:rPr>
          <w:rFonts w:eastAsia="Times New Roman"/>
          <w:lang w:eastAsia="ar-SA"/>
        </w:rPr>
        <w:t>w</w:t>
      </w:r>
      <w:r w:rsidR="0059020B" w:rsidRPr="00D72F8E">
        <w:rPr>
          <w:rFonts w:eastAsia="Times New Roman"/>
          <w:lang w:eastAsia="ar-SA"/>
        </w:rPr>
        <w:t xml:space="preserve"> zasadniczy</w:t>
      </w:r>
      <w:r w:rsidRPr="00D72F8E">
        <w:rPr>
          <w:rFonts w:eastAsia="Times New Roman"/>
          <w:lang w:eastAsia="ar-SA"/>
        </w:rPr>
        <w:t xml:space="preserve"> sposób w formę istniejącego</w:t>
      </w:r>
      <w:r w:rsidR="00445F8D" w:rsidRPr="00D72F8E">
        <w:rPr>
          <w:rFonts w:eastAsia="Times New Roman"/>
          <w:lang w:eastAsia="ar-SA"/>
        </w:rPr>
        <w:t xml:space="preserve"> terenu</w:t>
      </w:r>
      <w:r w:rsidR="00E452D0">
        <w:rPr>
          <w:rFonts w:eastAsia="Times New Roman"/>
          <w:lang w:eastAsia="ar-SA"/>
        </w:rPr>
        <w:t xml:space="preserve"> a wzbogaci go poprzez stworzenie nowego miejsca dla rozwoju siedliskowego</w:t>
      </w:r>
      <w:r w:rsidRPr="00D72F8E">
        <w:rPr>
          <w:rFonts w:eastAsia="Times New Roman"/>
          <w:lang w:eastAsia="ar-SA"/>
        </w:rPr>
        <w:t xml:space="preserve">. </w:t>
      </w:r>
    </w:p>
    <w:p w14:paraId="7030D0BD" w14:textId="3F888853" w:rsidR="00190AC9" w:rsidRPr="00D72F8E" w:rsidRDefault="000D1D18" w:rsidP="00190AC9">
      <w:pPr>
        <w:pStyle w:val="Normalny2"/>
        <w:spacing w:before="0" w:after="0"/>
        <w:rPr>
          <w:rFonts w:eastAsia="Times New Roman"/>
          <w:lang w:eastAsia="ar-SA"/>
        </w:rPr>
      </w:pPr>
      <w:r w:rsidRPr="00D72F8E">
        <w:rPr>
          <w:rFonts w:eastAsia="Times New Roman"/>
          <w:lang w:eastAsia="ar-SA"/>
        </w:rPr>
        <w:t>Funkcją projektowanego obiektu</w:t>
      </w:r>
      <w:r w:rsidR="00190AC9" w:rsidRPr="00D72F8E">
        <w:rPr>
          <w:rFonts w:eastAsia="Times New Roman"/>
          <w:lang w:eastAsia="ar-SA"/>
        </w:rPr>
        <w:t xml:space="preserve"> jest zatrzymywanie wód </w:t>
      </w:r>
      <w:r w:rsidR="00976CC7">
        <w:rPr>
          <w:rFonts w:eastAsia="Times New Roman"/>
          <w:lang w:eastAsia="ar-SA"/>
        </w:rPr>
        <w:t>opadowych i gruntowych</w:t>
      </w:r>
      <w:r w:rsidR="00190AC9" w:rsidRPr="00D72F8E">
        <w:rPr>
          <w:rFonts w:eastAsia="Times New Roman"/>
          <w:lang w:eastAsia="ar-SA"/>
        </w:rPr>
        <w:t xml:space="preserve"> na terenach leśnych oraz zapobieganie powstawaniu lub minimalizację negatywnych skutków zjawisk naturalnych takich jak: niszczące działanie wód wezbraniowych, powodzie</w:t>
      </w:r>
      <w:r w:rsidR="00860186" w:rsidRPr="00D72F8E">
        <w:rPr>
          <w:rFonts w:eastAsia="Times New Roman"/>
          <w:lang w:eastAsia="ar-SA"/>
        </w:rPr>
        <w:t xml:space="preserve"> i podtopienia, susza i pożary.</w:t>
      </w:r>
      <w:r w:rsidR="00976CC7">
        <w:rPr>
          <w:rFonts w:eastAsia="Times New Roman"/>
          <w:lang w:eastAsia="ar-SA"/>
        </w:rPr>
        <w:t xml:space="preserve"> Zbiorniki (stawy) będą bezodpływowe, zasilane jedynie wodami opadowymi oraz gruntowymi.</w:t>
      </w:r>
    </w:p>
    <w:p w14:paraId="65F1A4F8" w14:textId="4D8944AE" w:rsidR="00445F8D" w:rsidRPr="00D72F8E" w:rsidRDefault="00860186" w:rsidP="00445F8D">
      <w:pPr>
        <w:spacing w:line="276" w:lineRule="auto"/>
        <w:ind w:firstLine="576"/>
      </w:pPr>
      <w:r w:rsidRPr="00D72F8E">
        <w:rPr>
          <w:rFonts w:eastAsia="Times New Roman"/>
          <w:lang w:eastAsia="ar-SA"/>
        </w:rPr>
        <w:t>Projektowane rozwiązanie</w:t>
      </w:r>
      <w:r w:rsidR="000D1D18" w:rsidRPr="00D72F8E">
        <w:rPr>
          <w:rFonts w:eastAsia="Times New Roman"/>
          <w:lang w:eastAsia="ar-SA"/>
        </w:rPr>
        <w:t xml:space="preserve"> techniczne ma</w:t>
      </w:r>
      <w:r w:rsidR="00190AC9" w:rsidRPr="00D72F8E">
        <w:rPr>
          <w:rFonts w:eastAsia="Times New Roman"/>
          <w:lang w:eastAsia="ar-SA"/>
        </w:rPr>
        <w:t xml:space="preserve"> za zadanie </w:t>
      </w:r>
      <w:r w:rsidR="00190AC9" w:rsidRPr="00D72F8E">
        <w:t>rewitalizację</w:t>
      </w:r>
      <w:r w:rsidR="00190AC9" w:rsidRPr="00D72F8E">
        <w:rPr>
          <w:rFonts w:eastAsia="Times New Roman"/>
          <w:lang w:eastAsia="ar-SA"/>
        </w:rPr>
        <w:t xml:space="preserve"> istniejących elementów zagospodarowania</w:t>
      </w:r>
      <w:r w:rsidR="00E452D0">
        <w:rPr>
          <w:rFonts w:eastAsia="Times New Roman"/>
          <w:lang w:eastAsia="ar-SA"/>
        </w:rPr>
        <w:t>,</w:t>
      </w:r>
      <w:r w:rsidR="00190AC9" w:rsidRPr="00D72F8E">
        <w:rPr>
          <w:rFonts w:eastAsia="Times New Roman"/>
          <w:lang w:eastAsia="ar-SA"/>
        </w:rPr>
        <w:t xml:space="preserve"> w związku z czym nie ingeruj</w:t>
      </w:r>
      <w:r w:rsidR="00AB07BB" w:rsidRPr="00D72F8E">
        <w:rPr>
          <w:rFonts w:eastAsia="Times New Roman"/>
          <w:lang w:eastAsia="ar-SA"/>
        </w:rPr>
        <w:t xml:space="preserve">e </w:t>
      </w:r>
      <w:r w:rsidR="00190AC9" w:rsidRPr="00D72F8E">
        <w:rPr>
          <w:rFonts w:eastAsia="Times New Roman"/>
          <w:lang w:eastAsia="ar-SA"/>
        </w:rPr>
        <w:t>zasadniczo w istniejący k</w:t>
      </w:r>
      <w:r w:rsidRPr="00D72F8E">
        <w:rPr>
          <w:rFonts w:eastAsia="Times New Roman"/>
          <w:lang w:eastAsia="ar-SA"/>
        </w:rPr>
        <w:t>rajobraz oraz nie zmienia</w:t>
      </w:r>
      <w:r w:rsidR="00190AC9" w:rsidRPr="00D72F8E">
        <w:rPr>
          <w:rFonts w:eastAsia="Times New Roman"/>
          <w:lang w:eastAsia="ar-SA"/>
        </w:rPr>
        <w:t xml:space="preserve"> przeznaczenia terenu. </w:t>
      </w:r>
      <w:r w:rsidR="00445F8D" w:rsidRPr="00D72F8E">
        <w:t xml:space="preserve">Roboty budowlane z uwagi na zastosowanie materiałów naturalnych </w:t>
      </w:r>
      <w:r w:rsidRPr="00D72F8E">
        <w:t xml:space="preserve">sprawią, że </w:t>
      </w:r>
      <w:r w:rsidR="00D72F8E" w:rsidRPr="00D72F8E">
        <w:t>projektowane obiekty</w:t>
      </w:r>
      <w:r w:rsidR="00445F8D" w:rsidRPr="00D72F8E">
        <w:t xml:space="preserve"> wtopi</w:t>
      </w:r>
      <w:r w:rsidR="00D72F8E" w:rsidRPr="00D72F8E">
        <w:t>ą się w </w:t>
      </w:r>
      <w:r w:rsidR="00445F8D" w:rsidRPr="00D72F8E">
        <w:t>istniejące zagospodarowanie terenu.</w:t>
      </w:r>
    </w:p>
    <w:p w14:paraId="67F2F00D" w14:textId="4A6A2A9D" w:rsidR="00190AC9" w:rsidRPr="00D72F8E" w:rsidRDefault="00190AC9" w:rsidP="00445F8D">
      <w:pPr>
        <w:pStyle w:val="Normalny2"/>
        <w:spacing w:before="0" w:after="0"/>
        <w:rPr>
          <w:rFonts w:eastAsia="Times New Roman"/>
          <w:lang w:eastAsia="ar-SA"/>
        </w:rPr>
      </w:pPr>
    </w:p>
    <w:p w14:paraId="6DF01968" w14:textId="77777777" w:rsidR="00122195" w:rsidRPr="00D72F8E" w:rsidRDefault="00122195" w:rsidP="00D132DA">
      <w:pPr>
        <w:numPr>
          <w:ilvl w:val="1"/>
          <w:numId w:val="1"/>
        </w:numPr>
        <w:outlineLvl w:val="1"/>
        <w:rPr>
          <w:rFonts w:eastAsiaTheme="majorEastAsia" w:cstheme="minorHAnsi"/>
          <w:b/>
          <w:bCs/>
          <w:sz w:val="26"/>
          <w:szCs w:val="26"/>
        </w:rPr>
      </w:pPr>
      <w:bookmarkStart w:id="93" w:name="_Toc519861266"/>
      <w:bookmarkStart w:id="94" w:name="_Toc519861335"/>
      <w:bookmarkStart w:id="95" w:name="_Toc519861548"/>
      <w:bookmarkStart w:id="96" w:name="_Toc49428998"/>
      <w:r w:rsidRPr="00D72F8E">
        <w:rPr>
          <w:rFonts w:eastAsiaTheme="majorEastAsia" w:cstheme="majorBidi"/>
          <w:b/>
          <w:bCs/>
          <w:sz w:val="26"/>
          <w:szCs w:val="26"/>
        </w:rPr>
        <w:t>GEOTECHNICZNE WARUNKI POSADOWIENIA OBIEKTU</w:t>
      </w:r>
      <w:bookmarkEnd w:id="93"/>
      <w:bookmarkEnd w:id="94"/>
      <w:bookmarkEnd w:id="95"/>
      <w:bookmarkEnd w:id="96"/>
    </w:p>
    <w:p w14:paraId="2F0BA032" w14:textId="77777777" w:rsidR="00122195" w:rsidRPr="00D72F8E" w:rsidRDefault="00D132DA" w:rsidP="00D132DA">
      <w:pPr>
        <w:numPr>
          <w:ilvl w:val="2"/>
          <w:numId w:val="1"/>
        </w:numPr>
        <w:outlineLvl w:val="2"/>
        <w:rPr>
          <w:rFonts w:eastAsia="Times New Roman" w:cstheme="majorBidi"/>
          <w:b/>
          <w:bCs/>
          <w:lang w:eastAsia="ar-SA"/>
        </w:rPr>
      </w:pPr>
      <w:bookmarkStart w:id="97" w:name="_Toc519861267"/>
      <w:bookmarkStart w:id="98" w:name="_Toc519861336"/>
      <w:bookmarkStart w:id="99" w:name="_Toc519861549"/>
      <w:bookmarkStart w:id="100" w:name="_Toc49428999"/>
      <w:r w:rsidRPr="00D72F8E">
        <w:rPr>
          <w:rFonts w:eastAsia="Times New Roman" w:cstheme="majorBidi"/>
          <w:b/>
          <w:bCs/>
          <w:lang w:eastAsia="ar-SA"/>
        </w:rPr>
        <w:t>Wyznaczenie warunków posadowienia obiektu</w:t>
      </w:r>
      <w:bookmarkEnd w:id="97"/>
      <w:bookmarkEnd w:id="98"/>
      <w:bookmarkEnd w:id="99"/>
      <w:bookmarkEnd w:id="100"/>
    </w:p>
    <w:p w14:paraId="6C0D69EA" w14:textId="6BDA30EF" w:rsidR="00E340B2" w:rsidRPr="00D72F8E" w:rsidRDefault="00DB2B12" w:rsidP="00E340B2">
      <w:pPr>
        <w:pStyle w:val="Normalny2"/>
        <w:spacing w:before="0" w:after="0"/>
        <w:rPr>
          <w:rFonts w:eastAsia="Times New Roman"/>
          <w:lang w:eastAsia="ar-SA"/>
        </w:rPr>
      </w:pPr>
      <w:r w:rsidRPr="00D72F8E">
        <w:rPr>
          <w:rFonts w:eastAsia="Times New Roman"/>
          <w:lang w:eastAsia="ar-SA"/>
        </w:rPr>
        <w:t>Warunki gruntowe określono na podstawie dokumentacji badań podłoża gruntowego i opinii geotechnicznej wykonanej przez firmę Topaz we wrześniu oraz listopadzie 2018</w:t>
      </w:r>
      <w:r w:rsidR="001F03F7">
        <w:rPr>
          <w:rFonts w:eastAsia="Times New Roman"/>
          <w:lang w:eastAsia="ar-SA"/>
        </w:rPr>
        <w:t xml:space="preserve"> </w:t>
      </w:r>
      <w:r w:rsidRPr="00D72F8E">
        <w:rPr>
          <w:rFonts w:eastAsia="Times New Roman"/>
          <w:lang w:eastAsia="ar-SA"/>
        </w:rPr>
        <w:t xml:space="preserve">r.  Badania geologiczne wykazały występowanie </w:t>
      </w:r>
      <w:r w:rsidR="00E340B2" w:rsidRPr="00D72F8E">
        <w:rPr>
          <w:rFonts w:eastAsia="Times New Roman"/>
          <w:lang w:eastAsia="ar-SA"/>
        </w:rPr>
        <w:t>prostych warunków gruntowych.</w:t>
      </w:r>
    </w:p>
    <w:p w14:paraId="1F5C832E" w14:textId="1C89C1B1" w:rsidR="00455C1C" w:rsidRPr="00D72F8E" w:rsidRDefault="00122195" w:rsidP="00455C1C">
      <w:pPr>
        <w:pStyle w:val="Normalny2"/>
        <w:spacing w:before="0" w:after="0"/>
        <w:rPr>
          <w:rFonts w:eastAsia="Times New Roman"/>
          <w:lang w:eastAsia="ar-SA"/>
        </w:rPr>
      </w:pPr>
      <w:r w:rsidRPr="00D72F8E">
        <w:rPr>
          <w:rFonts w:eastAsia="Times New Roman"/>
          <w:lang w:eastAsia="ar-SA"/>
        </w:rPr>
        <w:t>Zgodnie z Rozporządzeniem Ministra Transportu, Budownictwa i Gospodarki Morskiej z dnia 25 kwietnia 2012 r. w sprawie ustalenia geotechnicznych warunków posadowienia obiektó</w:t>
      </w:r>
      <w:r w:rsidR="006F061F" w:rsidRPr="00D72F8E">
        <w:rPr>
          <w:rFonts w:eastAsia="Times New Roman"/>
          <w:lang w:eastAsia="ar-SA"/>
        </w:rPr>
        <w:t>w budowlanych dla projektowanego obiektu</w:t>
      </w:r>
      <w:r w:rsidRPr="00D72F8E">
        <w:rPr>
          <w:rFonts w:eastAsia="Times New Roman"/>
          <w:lang w:eastAsia="ar-SA"/>
        </w:rPr>
        <w:t xml:space="preserve"> ustala się:</w:t>
      </w:r>
    </w:p>
    <w:p w14:paraId="3009BF5E" w14:textId="67D60752" w:rsidR="00122195" w:rsidRPr="00D72F8E" w:rsidRDefault="009A63D7" w:rsidP="00AE62AF">
      <w:pPr>
        <w:numPr>
          <w:ilvl w:val="0"/>
          <w:numId w:val="12"/>
        </w:numPr>
        <w:spacing w:line="276" w:lineRule="auto"/>
        <w:contextualSpacing/>
        <w:rPr>
          <w:rFonts w:eastAsia="Times New Roman" w:cstheme="minorHAnsi"/>
          <w:b/>
          <w:lang w:eastAsia="ar-SA"/>
        </w:rPr>
      </w:pPr>
      <w:r w:rsidRPr="00D72F8E">
        <w:rPr>
          <w:rFonts w:eastAsia="Times New Roman" w:cstheme="minorHAnsi"/>
          <w:b/>
          <w:lang w:eastAsia="ar-SA"/>
        </w:rPr>
        <w:t>Pierwszą</w:t>
      </w:r>
      <w:r w:rsidR="00122195" w:rsidRPr="00D72F8E">
        <w:rPr>
          <w:rFonts w:eastAsia="Times New Roman" w:cstheme="minorHAnsi"/>
          <w:b/>
          <w:lang w:eastAsia="ar-SA"/>
        </w:rPr>
        <w:t xml:space="preserve"> kategorię geotechniczną</w:t>
      </w:r>
      <w:r w:rsidR="006F061F" w:rsidRPr="00D72F8E">
        <w:rPr>
          <w:rFonts w:eastAsia="Times New Roman" w:cstheme="minorHAnsi"/>
          <w:b/>
          <w:lang w:eastAsia="ar-SA"/>
        </w:rPr>
        <w:t>,</w:t>
      </w:r>
    </w:p>
    <w:p w14:paraId="232EA102" w14:textId="1EC66BB4" w:rsidR="00AB07BB" w:rsidRPr="00251680" w:rsidRDefault="00122195" w:rsidP="00251680">
      <w:pPr>
        <w:numPr>
          <w:ilvl w:val="0"/>
          <w:numId w:val="12"/>
        </w:numPr>
        <w:spacing w:line="276" w:lineRule="auto"/>
        <w:contextualSpacing/>
        <w:rPr>
          <w:rFonts w:eastAsia="Times New Roman" w:cstheme="minorHAnsi"/>
          <w:b/>
          <w:lang w:eastAsia="ar-SA"/>
        </w:rPr>
      </w:pPr>
      <w:r w:rsidRPr="00D72F8E">
        <w:rPr>
          <w:rFonts w:eastAsia="Times New Roman" w:cstheme="minorHAnsi"/>
          <w:b/>
          <w:lang w:eastAsia="ar-SA"/>
        </w:rPr>
        <w:t>Proste warunki gruntowe</w:t>
      </w:r>
      <w:r w:rsidR="006F061F" w:rsidRPr="00D72F8E">
        <w:rPr>
          <w:rFonts w:eastAsia="Times New Roman" w:cstheme="minorHAnsi"/>
          <w:b/>
          <w:lang w:eastAsia="ar-SA"/>
        </w:rPr>
        <w:t>.</w:t>
      </w:r>
    </w:p>
    <w:p w14:paraId="77374B9B" w14:textId="4240C1E1" w:rsidR="00455C1C" w:rsidRPr="00D72F8E" w:rsidRDefault="00E340B2" w:rsidP="00445F8D">
      <w:pPr>
        <w:pStyle w:val="Normalny2"/>
        <w:spacing w:before="0" w:after="0"/>
        <w:rPr>
          <w:rFonts w:eastAsia="Times New Roman"/>
          <w:u w:val="single"/>
          <w:lang w:eastAsia="ar-SA"/>
        </w:rPr>
      </w:pPr>
      <w:r w:rsidRPr="00D72F8E">
        <w:rPr>
          <w:rFonts w:eastAsia="Times New Roman"/>
          <w:u w:val="single"/>
          <w:lang w:eastAsia="ar-SA"/>
        </w:rPr>
        <w:t xml:space="preserve">Ustala się </w:t>
      </w:r>
      <w:r w:rsidR="009A63D7" w:rsidRPr="00D72F8E">
        <w:rPr>
          <w:rFonts w:eastAsia="Times New Roman"/>
          <w:u w:val="single"/>
          <w:lang w:eastAsia="ar-SA"/>
        </w:rPr>
        <w:t xml:space="preserve">pierwszą </w:t>
      </w:r>
      <w:r w:rsidRPr="00D72F8E">
        <w:rPr>
          <w:rFonts w:eastAsia="Times New Roman"/>
          <w:u w:val="single"/>
          <w:lang w:eastAsia="ar-SA"/>
        </w:rPr>
        <w:t>kategorię geotechniczną, która o</w:t>
      </w:r>
      <w:r w:rsidR="005053D6" w:rsidRPr="00D72F8E">
        <w:rPr>
          <w:rFonts w:eastAsia="Times New Roman"/>
          <w:u w:val="single"/>
          <w:lang w:eastAsia="ar-SA"/>
        </w:rPr>
        <w:t>bejmuje obiekty budowlane posadowio</w:t>
      </w:r>
      <w:r w:rsidRPr="00D72F8E">
        <w:rPr>
          <w:rFonts w:eastAsia="Times New Roman"/>
          <w:u w:val="single"/>
          <w:lang w:eastAsia="ar-SA"/>
        </w:rPr>
        <w:t>ne w prostych warunkach gruntowych przy braku występowania niekorzystnych zjawisk geologicznych.</w:t>
      </w:r>
    </w:p>
    <w:p w14:paraId="0473DD8D" w14:textId="77777777" w:rsidR="00DB2B12" w:rsidRPr="00D72F8E" w:rsidRDefault="00DB2B12" w:rsidP="00445F8D">
      <w:pPr>
        <w:pStyle w:val="Normalny2"/>
        <w:spacing w:before="0" w:after="0"/>
        <w:rPr>
          <w:rFonts w:eastAsia="Times New Roman"/>
          <w:u w:val="single"/>
          <w:lang w:eastAsia="ar-SA"/>
        </w:rPr>
      </w:pPr>
    </w:p>
    <w:p w14:paraId="792E2D81" w14:textId="77777777" w:rsidR="008C288B" w:rsidRPr="00D72F8E" w:rsidRDefault="00D132DA" w:rsidP="00906D7F">
      <w:pPr>
        <w:numPr>
          <w:ilvl w:val="2"/>
          <w:numId w:val="1"/>
        </w:numPr>
        <w:outlineLvl w:val="2"/>
        <w:rPr>
          <w:rFonts w:eastAsia="Times New Roman" w:cstheme="majorBidi"/>
          <w:b/>
          <w:bCs/>
          <w:lang w:eastAsia="ar-SA"/>
        </w:rPr>
      </w:pPr>
      <w:bookmarkStart w:id="101" w:name="_Toc519861268"/>
      <w:bookmarkStart w:id="102" w:name="_Toc519861337"/>
      <w:bookmarkStart w:id="103" w:name="_Toc519861550"/>
      <w:bookmarkStart w:id="104" w:name="_Toc49429000"/>
      <w:r w:rsidRPr="00D72F8E">
        <w:rPr>
          <w:rFonts w:eastAsia="Times New Roman" w:cstheme="majorBidi"/>
          <w:b/>
          <w:bCs/>
          <w:lang w:eastAsia="ar-SA"/>
        </w:rPr>
        <w:t>Warunki gruntowo – wodne</w:t>
      </w:r>
      <w:bookmarkStart w:id="105" w:name="_Toc519846127"/>
      <w:bookmarkStart w:id="106" w:name="_Toc486490815"/>
      <w:bookmarkEnd w:id="101"/>
      <w:bookmarkEnd w:id="102"/>
      <w:bookmarkEnd w:id="103"/>
      <w:bookmarkEnd w:id="104"/>
    </w:p>
    <w:p w14:paraId="7D037444" w14:textId="76271A3A" w:rsidR="00DB2B12" w:rsidRPr="00D72F8E" w:rsidRDefault="00D72F8E" w:rsidP="00CF0B58">
      <w:pPr>
        <w:pStyle w:val="Normalny2"/>
        <w:ind w:left="1428" w:firstLine="0"/>
        <w:rPr>
          <w:i/>
          <w:sz w:val="18"/>
          <w:szCs w:val="18"/>
        </w:rPr>
      </w:pPr>
      <w:r w:rsidRPr="00D72F8E">
        <w:rPr>
          <w:i/>
          <w:sz w:val="18"/>
          <w:szCs w:val="18"/>
        </w:rPr>
        <w:t>Tabela. 4</w:t>
      </w:r>
      <w:r w:rsidR="00DA297B" w:rsidRPr="00D72F8E">
        <w:rPr>
          <w:i/>
          <w:sz w:val="18"/>
          <w:szCs w:val="18"/>
        </w:rPr>
        <w:t xml:space="preserve"> </w:t>
      </w:r>
      <w:r w:rsidR="00696D9D" w:rsidRPr="00D72F8E">
        <w:rPr>
          <w:i/>
          <w:sz w:val="18"/>
          <w:szCs w:val="18"/>
        </w:rPr>
        <w:t xml:space="preserve"> Charakterystyczne parametry badań podłoża gruntowego</w:t>
      </w:r>
    </w:p>
    <w:tbl>
      <w:tblPr>
        <w:tblStyle w:val="Tabela-Siatka"/>
        <w:tblW w:w="0" w:type="auto"/>
        <w:tblLook w:val="04A0" w:firstRow="1" w:lastRow="0" w:firstColumn="1" w:lastColumn="0" w:noHBand="0" w:noVBand="1"/>
      </w:tblPr>
      <w:tblGrid>
        <w:gridCol w:w="491"/>
        <w:gridCol w:w="1520"/>
        <w:gridCol w:w="1386"/>
        <w:gridCol w:w="5665"/>
      </w:tblGrid>
      <w:tr w:rsidR="00DB2B12" w:rsidRPr="00D72F8E" w14:paraId="0B0F2F80" w14:textId="77777777" w:rsidTr="003A7160">
        <w:trPr>
          <w:tblHeader/>
        </w:trPr>
        <w:tc>
          <w:tcPr>
            <w:tcW w:w="491" w:type="dxa"/>
            <w:shd w:val="clear" w:color="auto" w:fill="E4E0D7" w:themeFill="accent6" w:themeFillTint="33"/>
            <w:vAlign w:val="center"/>
          </w:tcPr>
          <w:p w14:paraId="30DF11FC" w14:textId="77777777" w:rsidR="00DB2B12" w:rsidRPr="00D72F8E" w:rsidRDefault="00DB2B12" w:rsidP="003A7160">
            <w:pPr>
              <w:jc w:val="center"/>
              <w:rPr>
                <w:rFonts w:eastAsiaTheme="minorEastAsia"/>
                <w:b/>
                <w:lang w:eastAsia="pl-PL"/>
              </w:rPr>
            </w:pPr>
            <w:r w:rsidRPr="00D72F8E">
              <w:rPr>
                <w:rFonts w:eastAsiaTheme="minorEastAsia"/>
                <w:b/>
                <w:lang w:eastAsia="pl-PL"/>
              </w:rPr>
              <w:t>Lp.</w:t>
            </w:r>
          </w:p>
        </w:tc>
        <w:tc>
          <w:tcPr>
            <w:tcW w:w="1520" w:type="dxa"/>
            <w:shd w:val="clear" w:color="auto" w:fill="E4E0D7" w:themeFill="accent6" w:themeFillTint="33"/>
            <w:vAlign w:val="center"/>
          </w:tcPr>
          <w:p w14:paraId="78C1C776" w14:textId="77777777" w:rsidR="00DB2B12" w:rsidRPr="00D72F8E" w:rsidRDefault="00DB2B12" w:rsidP="003A7160">
            <w:pPr>
              <w:jc w:val="center"/>
              <w:rPr>
                <w:rFonts w:eastAsiaTheme="minorEastAsia"/>
                <w:b/>
                <w:lang w:eastAsia="pl-PL"/>
              </w:rPr>
            </w:pPr>
            <w:r w:rsidRPr="00D72F8E">
              <w:rPr>
                <w:rFonts w:eastAsiaTheme="minorEastAsia"/>
                <w:b/>
                <w:lang w:eastAsia="pl-PL"/>
              </w:rPr>
              <w:t>Nr obiektu</w:t>
            </w:r>
          </w:p>
        </w:tc>
        <w:tc>
          <w:tcPr>
            <w:tcW w:w="1386" w:type="dxa"/>
            <w:shd w:val="clear" w:color="auto" w:fill="E4E0D7" w:themeFill="accent6" w:themeFillTint="33"/>
            <w:vAlign w:val="center"/>
          </w:tcPr>
          <w:p w14:paraId="3D0DEEAE" w14:textId="77777777" w:rsidR="00DB2B12" w:rsidRPr="00D72F8E" w:rsidRDefault="00DB2B12" w:rsidP="003A7160">
            <w:pPr>
              <w:jc w:val="center"/>
              <w:rPr>
                <w:rFonts w:eastAsiaTheme="minorEastAsia"/>
                <w:b/>
                <w:lang w:eastAsia="pl-PL"/>
              </w:rPr>
            </w:pPr>
            <w:r w:rsidRPr="00D72F8E">
              <w:rPr>
                <w:rFonts w:eastAsiaTheme="minorEastAsia"/>
                <w:b/>
                <w:lang w:eastAsia="pl-PL"/>
              </w:rPr>
              <w:t>Nr odwiertu</w:t>
            </w:r>
          </w:p>
        </w:tc>
        <w:tc>
          <w:tcPr>
            <w:tcW w:w="5665" w:type="dxa"/>
            <w:shd w:val="clear" w:color="auto" w:fill="E4E0D7" w:themeFill="accent6" w:themeFillTint="33"/>
            <w:vAlign w:val="center"/>
          </w:tcPr>
          <w:p w14:paraId="5A8A69F1" w14:textId="77777777" w:rsidR="00DB2B12" w:rsidRPr="00D72F8E" w:rsidRDefault="00DB2B12" w:rsidP="003A7160">
            <w:pPr>
              <w:jc w:val="center"/>
              <w:rPr>
                <w:rFonts w:eastAsiaTheme="minorEastAsia"/>
                <w:b/>
                <w:lang w:eastAsia="pl-PL"/>
              </w:rPr>
            </w:pPr>
            <w:r w:rsidRPr="00D72F8E">
              <w:rPr>
                <w:rFonts w:eastAsiaTheme="minorEastAsia"/>
                <w:b/>
                <w:lang w:eastAsia="pl-PL"/>
              </w:rPr>
              <w:t>Charakterystyka odwiertu</w:t>
            </w:r>
          </w:p>
        </w:tc>
      </w:tr>
      <w:tr w:rsidR="00D466F8" w:rsidRPr="00D72F8E" w14:paraId="59A44057" w14:textId="77777777" w:rsidTr="00627BA2">
        <w:trPr>
          <w:trHeight w:val="1164"/>
        </w:trPr>
        <w:tc>
          <w:tcPr>
            <w:tcW w:w="491" w:type="dxa"/>
            <w:vMerge w:val="restart"/>
            <w:vAlign w:val="center"/>
          </w:tcPr>
          <w:p w14:paraId="139FD131" w14:textId="77777777" w:rsidR="00D466F8" w:rsidRPr="00D72F8E" w:rsidRDefault="00D466F8" w:rsidP="00CF0B58">
            <w:pPr>
              <w:pStyle w:val="Normalny2"/>
              <w:spacing w:before="0" w:after="0"/>
              <w:ind w:firstLine="0"/>
              <w:jc w:val="center"/>
            </w:pPr>
            <w:r w:rsidRPr="00D72F8E">
              <w:rPr>
                <w:rFonts w:cs="Times New Roman"/>
                <w:color w:val="000000"/>
              </w:rPr>
              <w:t>4</w:t>
            </w:r>
          </w:p>
        </w:tc>
        <w:tc>
          <w:tcPr>
            <w:tcW w:w="1520" w:type="dxa"/>
            <w:vMerge w:val="restart"/>
            <w:tcBorders>
              <w:top w:val="nil"/>
              <w:left w:val="nil"/>
              <w:right w:val="single" w:sz="4" w:space="0" w:color="auto"/>
            </w:tcBorders>
            <w:shd w:val="clear" w:color="auto" w:fill="auto"/>
            <w:vAlign w:val="center"/>
          </w:tcPr>
          <w:p w14:paraId="75290563" w14:textId="323275E6" w:rsidR="00D466F8" w:rsidRPr="00D72F8E" w:rsidRDefault="00D466F8" w:rsidP="00CF0B58">
            <w:pPr>
              <w:pStyle w:val="Normalny2"/>
              <w:spacing w:before="0" w:after="0"/>
              <w:ind w:firstLine="0"/>
              <w:jc w:val="center"/>
            </w:pPr>
            <w:r w:rsidRPr="00D72F8E">
              <w:rPr>
                <w:rFonts w:eastAsia="Times New Roman" w:cs="Times New Roman"/>
                <w:color w:val="000000"/>
                <w:sz w:val="20"/>
                <w:szCs w:val="20"/>
              </w:rPr>
              <w:t>732.2.31</w:t>
            </w:r>
          </w:p>
        </w:tc>
        <w:tc>
          <w:tcPr>
            <w:tcW w:w="1386" w:type="dxa"/>
            <w:vAlign w:val="center"/>
          </w:tcPr>
          <w:p w14:paraId="41C096D5" w14:textId="4500505E" w:rsidR="00D466F8" w:rsidRPr="00D72F8E" w:rsidRDefault="00D466F8" w:rsidP="00CF0B58">
            <w:pPr>
              <w:autoSpaceDE w:val="0"/>
              <w:autoSpaceDN w:val="0"/>
              <w:adjustRightInd w:val="0"/>
              <w:jc w:val="center"/>
              <w:rPr>
                <w:rFonts w:cs="Calibri"/>
              </w:rPr>
            </w:pPr>
            <w:r w:rsidRPr="00D72F8E">
              <w:rPr>
                <w:rFonts w:cs="Calibri"/>
              </w:rPr>
              <w:t>O.2.31a</w:t>
            </w:r>
          </w:p>
        </w:tc>
        <w:tc>
          <w:tcPr>
            <w:tcW w:w="5665" w:type="dxa"/>
            <w:vAlign w:val="center"/>
          </w:tcPr>
          <w:p w14:paraId="14674A90" w14:textId="2C255820" w:rsidR="00D466F8" w:rsidRPr="00D72F8E" w:rsidRDefault="00D466F8" w:rsidP="00D466F8">
            <w:pPr>
              <w:autoSpaceDE w:val="0"/>
              <w:autoSpaceDN w:val="0"/>
              <w:adjustRightInd w:val="0"/>
              <w:jc w:val="both"/>
              <w:rPr>
                <w:rFonts w:cs="Calibri"/>
              </w:rPr>
            </w:pPr>
            <w:r w:rsidRPr="00D72F8E">
              <w:rPr>
                <w:rFonts w:cs="Calibri"/>
              </w:rPr>
              <w:t>Głębokość odwiertu wynosi 3,0 m. Podłoże gruntowe stanowi: gleba –  0,4 m oraz piasek średni – 2,6 m. Zwierciadło wody swobodne na głębokości  1,20 m p.p.t.</w:t>
            </w:r>
          </w:p>
        </w:tc>
      </w:tr>
      <w:tr w:rsidR="00D466F8" w:rsidRPr="00D72F8E" w14:paraId="147ACCED" w14:textId="77777777" w:rsidTr="00627BA2">
        <w:trPr>
          <w:trHeight w:val="1164"/>
        </w:trPr>
        <w:tc>
          <w:tcPr>
            <w:tcW w:w="491" w:type="dxa"/>
            <w:vMerge/>
            <w:vAlign w:val="center"/>
          </w:tcPr>
          <w:p w14:paraId="03D13E99" w14:textId="77777777" w:rsidR="00D466F8" w:rsidRPr="00D72F8E" w:rsidRDefault="00D466F8" w:rsidP="00D466F8">
            <w:pPr>
              <w:pStyle w:val="Normalny2"/>
              <w:spacing w:before="0" w:after="0"/>
              <w:ind w:firstLine="0"/>
              <w:jc w:val="center"/>
              <w:rPr>
                <w:rFonts w:cs="Times New Roman"/>
                <w:color w:val="000000"/>
              </w:rPr>
            </w:pPr>
          </w:p>
        </w:tc>
        <w:tc>
          <w:tcPr>
            <w:tcW w:w="1520" w:type="dxa"/>
            <w:vMerge/>
            <w:tcBorders>
              <w:left w:val="nil"/>
              <w:bottom w:val="single" w:sz="4" w:space="0" w:color="auto"/>
              <w:right w:val="single" w:sz="4" w:space="0" w:color="auto"/>
            </w:tcBorders>
            <w:shd w:val="clear" w:color="auto" w:fill="auto"/>
            <w:vAlign w:val="center"/>
          </w:tcPr>
          <w:p w14:paraId="0D5B293C" w14:textId="77777777" w:rsidR="00D466F8" w:rsidRPr="00D72F8E" w:rsidRDefault="00D466F8" w:rsidP="00D466F8">
            <w:pPr>
              <w:pStyle w:val="Normalny2"/>
              <w:spacing w:before="0" w:after="0"/>
              <w:ind w:firstLine="0"/>
              <w:jc w:val="center"/>
              <w:rPr>
                <w:rFonts w:eastAsia="Times New Roman" w:cs="Times New Roman"/>
                <w:color w:val="000000"/>
                <w:sz w:val="20"/>
                <w:szCs w:val="20"/>
              </w:rPr>
            </w:pPr>
          </w:p>
        </w:tc>
        <w:tc>
          <w:tcPr>
            <w:tcW w:w="1386" w:type="dxa"/>
            <w:vAlign w:val="center"/>
          </w:tcPr>
          <w:p w14:paraId="7D49985E" w14:textId="74D320F9" w:rsidR="00D466F8" w:rsidRPr="00D72F8E" w:rsidRDefault="00D466F8" w:rsidP="00D466F8">
            <w:pPr>
              <w:autoSpaceDE w:val="0"/>
              <w:autoSpaceDN w:val="0"/>
              <w:adjustRightInd w:val="0"/>
              <w:jc w:val="center"/>
              <w:rPr>
                <w:rFonts w:cs="Calibri"/>
              </w:rPr>
            </w:pPr>
            <w:r w:rsidRPr="00D72F8E">
              <w:rPr>
                <w:rFonts w:cs="Calibri"/>
              </w:rPr>
              <w:t>O.2.31b</w:t>
            </w:r>
          </w:p>
        </w:tc>
        <w:tc>
          <w:tcPr>
            <w:tcW w:w="5665" w:type="dxa"/>
            <w:vAlign w:val="center"/>
          </w:tcPr>
          <w:p w14:paraId="0B67497C" w14:textId="62A4E45F" w:rsidR="00D466F8" w:rsidRPr="00D72F8E" w:rsidRDefault="00D466F8" w:rsidP="00D466F8">
            <w:pPr>
              <w:autoSpaceDE w:val="0"/>
              <w:autoSpaceDN w:val="0"/>
              <w:adjustRightInd w:val="0"/>
              <w:rPr>
                <w:rFonts w:cs="Calibri"/>
              </w:rPr>
            </w:pPr>
            <w:r w:rsidRPr="00D72F8E">
              <w:rPr>
                <w:rFonts w:cs="Calibri"/>
              </w:rPr>
              <w:t>Głębokość odwiertu wynosi 3,0 m. Podłoże gruntowe stanowi: gleba –  0,4 m oraz  piasek średni – 2,6 m. Zwierciadło wody swobodne na głębokości  1,20 m p.p.t.</w:t>
            </w:r>
          </w:p>
        </w:tc>
      </w:tr>
      <w:tr w:rsidR="00D466F8" w:rsidRPr="00D72F8E" w14:paraId="16CD68FA" w14:textId="77777777" w:rsidTr="003A7160">
        <w:trPr>
          <w:trHeight w:val="1164"/>
        </w:trPr>
        <w:tc>
          <w:tcPr>
            <w:tcW w:w="491" w:type="dxa"/>
            <w:vAlign w:val="center"/>
          </w:tcPr>
          <w:p w14:paraId="3B527B46" w14:textId="77777777" w:rsidR="00D466F8" w:rsidRPr="00D72F8E" w:rsidRDefault="00D466F8" w:rsidP="00D466F8">
            <w:pPr>
              <w:pStyle w:val="Normalny2"/>
              <w:spacing w:before="0" w:after="0"/>
              <w:ind w:firstLine="0"/>
              <w:jc w:val="center"/>
            </w:pPr>
            <w:r w:rsidRPr="00D72F8E">
              <w:rPr>
                <w:rFonts w:cs="Times New Roman"/>
                <w:color w:val="000000"/>
              </w:rPr>
              <w:t>20</w:t>
            </w:r>
          </w:p>
        </w:tc>
        <w:tc>
          <w:tcPr>
            <w:tcW w:w="1520" w:type="dxa"/>
            <w:tcBorders>
              <w:top w:val="nil"/>
              <w:left w:val="nil"/>
              <w:bottom w:val="single" w:sz="4" w:space="0" w:color="auto"/>
              <w:right w:val="single" w:sz="4" w:space="0" w:color="auto"/>
            </w:tcBorders>
            <w:shd w:val="clear" w:color="auto" w:fill="auto"/>
            <w:vAlign w:val="center"/>
          </w:tcPr>
          <w:p w14:paraId="664FF6C2" w14:textId="5DCF99D2" w:rsidR="00D466F8" w:rsidRPr="00D72F8E" w:rsidRDefault="00D466F8" w:rsidP="00D466F8">
            <w:pPr>
              <w:pStyle w:val="Normalny2"/>
              <w:spacing w:before="0" w:after="0"/>
              <w:ind w:firstLine="0"/>
              <w:jc w:val="center"/>
              <w:rPr>
                <w:rFonts w:cs="Times New Roman"/>
                <w:color w:val="000000"/>
              </w:rPr>
            </w:pPr>
            <w:r w:rsidRPr="00D72F8E">
              <w:rPr>
                <w:rFonts w:eastAsia="Times New Roman" w:cs="Times New Roman"/>
                <w:color w:val="000000"/>
                <w:sz w:val="20"/>
                <w:szCs w:val="20"/>
              </w:rPr>
              <w:t>732.8.15</w:t>
            </w:r>
          </w:p>
        </w:tc>
        <w:tc>
          <w:tcPr>
            <w:tcW w:w="1386" w:type="dxa"/>
            <w:vAlign w:val="center"/>
          </w:tcPr>
          <w:p w14:paraId="24BA5183" w14:textId="7E0BB55C" w:rsidR="00D466F8" w:rsidRPr="00D72F8E" w:rsidRDefault="00D466F8" w:rsidP="00D466F8">
            <w:pPr>
              <w:autoSpaceDE w:val="0"/>
              <w:autoSpaceDN w:val="0"/>
              <w:adjustRightInd w:val="0"/>
              <w:jc w:val="center"/>
              <w:rPr>
                <w:rFonts w:cs="Calibri"/>
              </w:rPr>
            </w:pPr>
            <w:r w:rsidRPr="00D72F8E">
              <w:rPr>
                <w:rFonts w:cs="Calibri"/>
              </w:rPr>
              <w:t>O.8.15</w:t>
            </w:r>
          </w:p>
        </w:tc>
        <w:tc>
          <w:tcPr>
            <w:tcW w:w="5665" w:type="dxa"/>
            <w:vAlign w:val="center"/>
          </w:tcPr>
          <w:p w14:paraId="1AD5CAAF" w14:textId="0C0237FA" w:rsidR="00D466F8" w:rsidRPr="00D72F8E" w:rsidRDefault="00D466F8" w:rsidP="00192675">
            <w:pPr>
              <w:autoSpaceDE w:val="0"/>
              <w:autoSpaceDN w:val="0"/>
              <w:adjustRightInd w:val="0"/>
              <w:jc w:val="both"/>
              <w:rPr>
                <w:rFonts w:cs="Calibri"/>
              </w:rPr>
            </w:pPr>
            <w:r w:rsidRPr="00D72F8E">
              <w:rPr>
                <w:rFonts w:cs="Calibri"/>
              </w:rPr>
              <w:t>Głębokość odwiertu wynosi 3,0 m. Podłoż</w:t>
            </w:r>
            <w:r w:rsidR="00192675" w:rsidRPr="00D72F8E">
              <w:rPr>
                <w:rFonts w:cs="Calibri"/>
              </w:rPr>
              <w:t>e gruntowe stanowi: gleba –  0,3</w:t>
            </w:r>
            <w:r w:rsidRPr="00D72F8E">
              <w:rPr>
                <w:rFonts w:cs="Calibri"/>
              </w:rPr>
              <w:t xml:space="preserve"> m,  piasek średni</w:t>
            </w:r>
            <w:r w:rsidR="00192675" w:rsidRPr="00D72F8E">
              <w:rPr>
                <w:rFonts w:cs="Calibri"/>
              </w:rPr>
              <w:t xml:space="preserve"> – 0,2 m, torf</w:t>
            </w:r>
            <w:r w:rsidRPr="00D72F8E">
              <w:rPr>
                <w:rFonts w:cs="Calibri"/>
              </w:rPr>
              <w:t xml:space="preserve"> – 0,3 m</w:t>
            </w:r>
            <w:r w:rsidR="00192675" w:rsidRPr="00D72F8E">
              <w:rPr>
                <w:rFonts w:cs="Calibri"/>
              </w:rPr>
              <w:t>, piasek drobny – 0,7 m, torf – 0,5 m</w:t>
            </w:r>
            <w:r w:rsidRPr="00D72F8E">
              <w:rPr>
                <w:rFonts w:cs="Calibri"/>
              </w:rPr>
              <w:t xml:space="preserve"> oraz piasek </w:t>
            </w:r>
            <w:r w:rsidR="00192675" w:rsidRPr="00D72F8E">
              <w:rPr>
                <w:rFonts w:cs="Calibri"/>
              </w:rPr>
              <w:t>drobny – 1,0</w:t>
            </w:r>
            <w:r w:rsidRPr="00D72F8E">
              <w:rPr>
                <w:rFonts w:cs="Calibri"/>
              </w:rPr>
              <w:t xml:space="preserve"> m. Zwierciadło </w:t>
            </w:r>
            <w:r w:rsidR="00192675" w:rsidRPr="00D72F8E">
              <w:rPr>
                <w:rFonts w:cs="Calibri"/>
              </w:rPr>
              <w:t>wody swobodne na głębokości  1,3</w:t>
            </w:r>
            <w:r w:rsidRPr="00D72F8E">
              <w:rPr>
                <w:rFonts w:cs="Calibri"/>
              </w:rPr>
              <w:t>0 m p.p.t.</w:t>
            </w:r>
          </w:p>
        </w:tc>
      </w:tr>
    </w:tbl>
    <w:p w14:paraId="7AAA4935" w14:textId="77777777" w:rsidR="00270A32" w:rsidRPr="00D72F8E" w:rsidRDefault="00270A32" w:rsidP="00B760B7">
      <w:pPr>
        <w:spacing w:line="276" w:lineRule="auto"/>
        <w:contextualSpacing/>
        <w:rPr>
          <w:rFonts w:cstheme="minorHAnsi"/>
          <w:i/>
          <w:sz w:val="18"/>
          <w:szCs w:val="18"/>
        </w:rPr>
      </w:pPr>
    </w:p>
    <w:p w14:paraId="1914BA74" w14:textId="77777777" w:rsidR="00DB2B12" w:rsidRPr="00D72F8E" w:rsidRDefault="00DB2B12" w:rsidP="00B760B7">
      <w:pPr>
        <w:spacing w:line="276" w:lineRule="auto"/>
        <w:contextualSpacing/>
        <w:rPr>
          <w:rFonts w:eastAsia="Times New Roman" w:cstheme="minorHAnsi"/>
          <w:color w:val="FF0000"/>
          <w:lang w:eastAsia="ar-SA"/>
        </w:rPr>
      </w:pPr>
    </w:p>
    <w:p w14:paraId="4F5A1F26" w14:textId="5DA9EC34" w:rsidR="00E6578F" w:rsidRPr="00D72F8E" w:rsidRDefault="008C288B" w:rsidP="00E6578F">
      <w:pPr>
        <w:pStyle w:val="Nagwek2"/>
        <w:rPr>
          <w:rFonts w:eastAsia="Times New Roman"/>
          <w:lang w:eastAsia="ar-SA"/>
        </w:rPr>
      </w:pPr>
      <w:bookmarkStart w:id="107" w:name="_Toc49429001"/>
      <w:r w:rsidRPr="00D72F8E">
        <w:rPr>
          <w:rFonts w:eastAsia="Times New Roman"/>
          <w:lang w:eastAsia="ar-SA"/>
        </w:rPr>
        <w:t>OPIS PROJEKTOWANYCH ROZWIĄZAŃ</w:t>
      </w:r>
      <w:bookmarkEnd w:id="105"/>
      <w:bookmarkEnd w:id="107"/>
    </w:p>
    <w:p w14:paraId="21CB5C59" w14:textId="54429089" w:rsidR="00D72F8E" w:rsidRPr="00D72F8E" w:rsidRDefault="007B51C8" w:rsidP="00251680">
      <w:pPr>
        <w:pStyle w:val="Normalny2"/>
        <w:spacing w:before="0" w:after="0"/>
        <w:rPr>
          <w:rFonts w:eastAsia="Times New Roman"/>
          <w:lang w:eastAsia="ar-SA"/>
        </w:rPr>
      </w:pPr>
      <w:r w:rsidRPr="00D72F8E">
        <w:rPr>
          <w:rFonts w:eastAsia="Times New Roman"/>
          <w:lang w:eastAsia="ar-SA"/>
        </w:rPr>
        <w:t>Zakres obejmuje projekt budowy urządzeń wodnych, celem umożliwienia</w:t>
      </w:r>
      <w:r w:rsidRPr="00D72F8E">
        <w:rPr>
          <w:rFonts w:eastAsia="Times New Roman"/>
          <w:lang w:eastAsia="ar-SA"/>
        </w:rPr>
        <w:br/>
        <w:t>zatrzymania nadwyżek wody z okresów mokrych do okresów suszy i zwiększenia możliwości</w:t>
      </w:r>
      <w:r w:rsidRPr="00D72F8E">
        <w:rPr>
          <w:rFonts w:eastAsia="Times New Roman"/>
          <w:lang w:eastAsia="ar-SA"/>
        </w:rPr>
        <w:br/>
        <w:t xml:space="preserve">retencyjnych obszaru objętego projektem. Planowane działania obejmują budowę </w:t>
      </w:r>
      <w:r w:rsidR="00D72F8E" w:rsidRPr="00D72F8E">
        <w:rPr>
          <w:rFonts w:eastAsia="Times New Roman"/>
          <w:lang w:eastAsia="ar-SA"/>
        </w:rPr>
        <w:t>2</w:t>
      </w:r>
      <w:r w:rsidR="001F03F7">
        <w:rPr>
          <w:rFonts w:eastAsia="Times New Roman"/>
          <w:lang w:eastAsia="ar-SA"/>
        </w:rPr>
        <w:t> </w:t>
      </w:r>
      <w:r w:rsidR="00D72F8E" w:rsidRPr="00D72F8E">
        <w:rPr>
          <w:rFonts w:eastAsia="Times New Roman"/>
          <w:lang w:eastAsia="ar-SA"/>
        </w:rPr>
        <w:t>zbiorników retencyjnych</w:t>
      </w:r>
      <w:r w:rsidR="001F03F7">
        <w:rPr>
          <w:rFonts w:eastAsia="Times New Roman"/>
          <w:lang w:eastAsia="ar-SA"/>
        </w:rPr>
        <w:t xml:space="preserve"> bezodpływowych</w:t>
      </w:r>
      <w:r w:rsidR="000F4C07">
        <w:rPr>
          <w:rFonts w:eastAsia="Times New Roman"/>
          <w:lang w:eastAsia="ar-SA"/>
        </w:rPr>
        <w:t xml:space="preserve"> (stawów)</w:t>
      </w:r>
      <w:r w:rsidR="00D72F8E" w:rsidRPr="00D72F8E">
        <w:rPr>
          <w:rFonts w:eastAsia="Times New Roman"/>
          <w:lang w:eastAsia="ar-SA"/>
        </w:rPr>
        <w:t>.</w:t>
      </w:r>
    </w:p>
    <w:p w14:paraId="33F76EB2" w14:textId="77777777" w:rsidR="003B04AF" w:rsidRDefault="003B04AF" w:rsidP="003B04AF">
      <w:pPr>
        <w:pStyle w:val="Normalny2"/>
        <w:spacing w:before="0" w:after="0"/>
        <w:rPr>
          <w:rFonts w:eastAsia="Times New Roman"/>
          <w:lang w:eastAsia="ar-SA"/>
        </w:rPr>
      </w:pPr>
      <w:r w:rsidRPr="003B04AF">
        <w:rPr>
          <w:rFonts w:eastAsia="Times New Roman"/>
          <w:lang w:eastAsia="ar-SA"/>
        </w:rPr>
        <w:t xml:space="preserve">Zaplanowano wykonanie zbiornika wodnego (stawu) nr 732.2.31 bezodpływowego, kopanego wykonanego poprzez przegłębienie istniejącego terenu. W zbiorniku nie będą zastosowane żadne budowle piętrzące i upustowe. Jedynie czasza zbiornika będzie odpowiednio wyprofilowana. Skarpą nadane zostaną nachylenia 1:3 natomiast dno zbiornika zostanie posadowione na rzędnej 91,90 m n.p.m. Powierzchnia zbiornika w skarpach wyniesie </w:t>
      </w:r>
      <w:r w:rsidRPr="003B04AF">
        <w:rPr>
          <w:rFonts w:cs="Calibri"/>
          <w:szCs w:val="24"/>
        </w:rPr>
        <w:t>2400 m</w:t>
      </w:r>
      <w:r w:rsidRPr="003B04AF">
        <w:rPr>
          <w:rFonts w:cs="Calibri"/>
          <w:szCs w:val="24"/>
          <w:vertAlign w:val="superscript"/>
        </w:rPr>
        <w:t>2</w:t>
      </w:r>
      <w:r w:rsidRPr="003B04AF">
        <w:rPr>
          <w:rFonts w:cs="Calibri"/>
          <w:szCs w:val="24"/>
        </w:rPr>
        <w:t>.</w:t>
      </w:r>
      <w:r w:rsidRPr="003B04AF">
        <w:rPr>
          <w:rFonts w:eastAsia="Times New Roman"/>
          <w:lang w:eastAsia="ar-SA"/>
        </w:rPr>
        <w:t xml:space="preserve"> Do formowania linii brzegowej i skarp użyta zostanie ziemia uzyskana z wykopania zbiornika.</w:t>
      </w:r>
    </w:p>
    <w:p w14:paraId="50997532" w14:textId="2C1F0D1F" w:rsidR="003B04AF" w:rsidRPr="00251680" w:rsidRDefault="003B04AF" w:rsidP="003B04AF">
      <w:pPr>
        <w:pStyle w:val="Normalny2"/>
        <w:spacing w:before="0" w:after="0"/>
        <w:rPr>
          <w:rFonts w:eastAsia="Times New Roman"/>
          <w:lang w:eastAsia="ar-SA"/>
        </w:rPr>
      </w:pPr>
      <w:r w:rsidRPr="009A3660">
        <w:rPr>
          <w:rFonts w:eastAsia="Times New Roman"/>
          <w:lang w:eastAsia="ar-SA"/>
        </w:rPr>
        <w:t>Zaplanowano wykonanie zbiornika wodnego (stawu) nr 732.8.15 bezodpływowego, kopanego wykonanego poprzez przegłębienie istniejącego terenu. W zbiorniku nie będą zastosowane żadne budowle piętrzące i upustowe. Jedynie czasza zbiornika będzie odpowiednio wyprofilowana. Skar</w:t>
      </w:r>
      <w:r w:rsidR="009A3660" w:rsidRPr="009A3660">
        <w:rPr>
          <w:rFonts w:eastAsia="Times New Roman"/>
          <w:lang w:eastAsia="ar-SA"/>
        </w:rPr>
        <w:t>pą nadane zostaną nachylenia w zakresie 1:3 – 1:5</w:t>
      </w:r>
      <w:r w:rsidRPr="009A3660">
        <w:rPr>
          <w:rFonts w:eastAsia="Times New Roman"/>
          <w:lang w:eastAsia="ar-SA"/>
        </w:rPr>
        <w:t xml:space="preserve"> natomiast dno zbiornika zostanie posadowione na rzędnej </w:t>
      </w:r>
      <w:r w:rsidR="009A3660" w:rsidRPr="009A3660">
        <w:rPr>
          <w:rFonts w:eastAsia="Times New Roman"/>
          <w:lang w:eastAsia="ar-SA"/>
        </w:rPr>
        <w:t>92,80</w:t>
      </w:r>
      <w:r w:rsidRPr="009A3660">
        <w:rPr>
          <w:rFonts w:eastAsia="Times New Roman"/>
          <w:lang w:eastAsia="ar-SA"/>
        </w:rPr>
        <w:t xml:space="preserve"> m n.p.m. Powierzchnia zbiornika w skarpach wyniesie </w:t>
      </w:r>
      <w:r w:rsidR="009A3660" w:rsidRPr="009A3660">
        <w:rPr>
          <w:rFonts w:cs="Calibri"/>
          <w:szCs w:val="24"/>
        </w:rPr>
        <w:t>3</w:t>
      </w:r>
      <w:r w:rsidRPr="009A3660">
        <w:rPr>
          <w:rFonts w:cs="Calibri"/>
          <w:szCs w:val="24"/>
        </w:rPr>
        <w:t>400 m</w:t>
      </w:r>
      <w:r w:rsidRPr="009A3660">
        <w:rPr>
          <w:rFonts w:cs="Calibri"/>
          <w:szCs w:val="24"/>
          <w:vertAlign w:val="superscript"/>
        </w:rPr>
        <w:t>2</w:t>
      </w:r>
      <w:r w:rsidRPr="009A3660">
        <w:rPr>
          <w:rFonts w:cs="Calibri"/>
          <w:szCs w:val="24"/>
        </w:rPr>
        <w:t>.</w:t>
      </w:r>
      <w:r w:rsidRPr="009A3660">
        <w:rPr>
          <w:rFonts w:eastAsia="Times New Roman"/>
          <w:lang w:eastAsia="ar-SA"/>
        </w:rPr>
        <w:t xml:space="preserve"> Do formowania linii brzegowej i skarp użyta zostanie ziemia uzyskana z wykopania zbiornika.</w:t>
      </w:r>
      <w:r w:rsidRPr="00251680">
        <w:rPr>
          <w:rFonts w:eastAsia="Times New Roman"/>
          <w:lang w:eastAsia="ar-SA"/>
        </w:rPr>
        <w:t xml:space="preserve">  </w:t>
      </w:r>
    </w:p>
    <w:p w14:paraId="2A31E298" w14:textId="72EADD94" w:rsidR="003B04AF" w:rsidRDefault="003B04AF" w:rsidP="003B04AF">
      <w:pPr>
        <w:pStyle w:val="Normalny2"/>
        <w:spacing w:before="0" w:after="0"/>
        <w:rPr>
          <w:rFonts w:eastAsia="Times New Roman"/>
          <w:lang w:eastAsia="ar-SA"/>
        </w:rPr>
      </w:pPr>
      <w:r>
        <w:rPr>
          <w:rFonts w:eastAsia="Times New Roman"/>
          <w:lang w:eastAsia="ar-SA"/>
        </w:rPr>
        <w:t xml:space="preserve">Projektowane zbiorniki zasilane będą wodami opadowymi i powierzchniowymi. Celem budowy </w:t>
      </w:r>
      <w:r w:rsidRPr="00251680">
        <w:rPr>
          <w:rFonts w:eastAsia="Times New Roman"/>
          <w:lang w:eastAsia="ar-SA"/>
        </w:rPr>
        <w:t>jest zwiększenie możliwości retencjonowania wody na obszarach leśnych. Ponadto, w czasie ekstremalnych susz, zbiornik</w:t>
      </w:r>
      <w:r>
        <w:rPr>
          <w:rFonts w:eastAsia="Times New Roman"/>
          <w:lang w:eastAsia="ar-SA"/>
        </w:rPr>
        <w:t>i posłużą</w:t>
      </w:r>
      <w:r w:rsidRPr="00251680">
        <w:rPr>
          <w:rFonts w:eastAsia="Times New Roman"/>
          <w:lang w:eastAsia="ar-SA"/>
        </w:rPr>
        <w:t xml:space="preserve"> jako wodopój oraz schronienie dla zwierzyny leśnej</w:t>
      </w:r>
      <w:r>
        <w:rPr>
          <w:rFonts w:eastAsia="Times New Roman"/>
          <w:lang w:eastAsia="ar-SA"/>
        </w:rPr>
        <w:t>.</w:t>
      </w:r>
    </w:p>
    <w:p w14:paraId="35D00161" w14:textId="77777777" w:rsidR="00540454" w:rsidRPr="001F7F67" w:rsidRDefault="00540454" w:rsidP="001B7E7F">
      <w:pPr>
        <w:spacing w:line="276" w:lineRule="auto"/>
        <w:contextualSpacing/>
        <w:rPr>
          <w:rFonts w:eastAsia="Times New Roman" w:cstheme="minorHAnsi"/>
          <w:color w:val="FF0000"/>
          <w:highlight w:val="yellow"/>
          <w:lang w:eastAsia="ar-SA"/>
        </w:rPr>
      </w:pPr>
    </w:p>
    <w:p w14:paraId="58210726" w14:textId="77777777" w:rsidR="001B7E7F" w:rsidRPr="00FA1EB8" w:rsidRDefault="001B7E7F" w:rsidP="001B7E7F">
      <w:pPr>
        <w:numPr>
          <w:ilvl w:val="1"/>
          <w:numId w:val="1"/>
        </w:numPr>
        <w:outlineLvl w:val="1"/>
        <w:rPr>
          <w:rFonts w:eastAsiaTheme="majorEastAsia" w:cstheme="majorBidi"/>
          <w:b/>
          <w:bCs/>
          <w:sz w:val="26"/>
          <w:szCs w:val="26"/>
        </w:rPr>
      </w:pPr>
      <w:bookmarkStart w:id="108" w:name="_Toc5713063"/>
      <w:bookmarkStart w:id="109" w:name="_Toc49429002"/>
      <w:r w:rsidRPr="00FA1EB8">
        <w:rPr>
          <w:rFonts w:eastAsiaTheme="majorEastAsia" w:cstheme="majorBidi"/>
          <w:b/>
          <w:bCs/>
          <w:sz w:val="26"/>
          <w:szCs w:val="26"/>
        </w:rPr>
        <w:t>UKŁAD KONSTRUKCYJNY OBIEKTU BUDOWLANEGO</w:t>
      </w:r>
      <w:bookmarkEnd w:id="108"/>
      <w:bookmarkEnd w:id="109"/>
    </w:p>
    <w:p w14:paraId="47987604" w14:textId="23DF5128" w:rsidR="009F58EE" w:rsidRPr="00FA1EB8" w:rsidRDefault="00D92ABF" w:rsidP="00603DAC">
      <w:pPr>
        <w:pStyle w:val="Normalny2"/>
        <w:spacing w:before="0"/>
      </w:pPr>
      <w:r w:rsidRPr="00FA1EB8">
        <w:rPr>
          <w:szCs w:val="24"/>
        </w:rPr>
        <w:t xml:space="preserve">    </w:t>
      </w:r>
      <w:r w:rsidR="00887E1E" w:rsidRPr="00FA1EB8">
        <w:rPr>
          <w:szCs w:val="24"/>
        </w:rPr>
        <w:t>Projektowane obiekty</w:t>
      </w:r>
      <w:r w:rsidR="001B7E7F" w:rsidRPr="00FA1EB8">
        <w:rPr>
          <w:szCs w:val="24"/>
        </w:rPr>
        <w:t xml:space="preserve"> przewidziano posadowić na podłożu rodzimym</w:t>
      </w:r>
      <w:r w:rsidR="002E33B5" w:rsidRPr="00FA1EB8">
        <w:rPr>
          <w:szCs w:val="24"/>
        </w:rPr>
        <w:t xml:space="preserve"> z zaleceniem wymiany gruntu w miejscach, w których zajdzie taka konieczność</w:t>
      </w:r>
      <w:r w:rsidR="001B7E7F" w:rsidRPr="00FA1EB8">
        <w:rPr>
          <w:szCs w:val="24"/>
        </w:rPr>
        <w:t xml:space="preserve">. </w:t>
      </w:r>
      <w:r w:rsidR="00FA1EB8" w:rsidRPr="00FA1EB8">
        <w:t xml:space="preserve">Zbiorniki wodne zaplanowano wykonać w miejscu istniejącego zagłębienia terenowego i pogłębić do zakładanej rzędnej dna. </w:t>
      </w:r>
      <w:r w:rsidR="001B7E7F" w:rsidRPr="00FA1EB8">
        <w:rPr>
          <w:szCs w:val="24"/>
        </w:rPr>
        <w:t>Konstrukcję</w:t>
      </w:r>
      <w:r w:rsidR="001B7E7F" w:rsidRPr="00FA1EB8">
        <w:t xml:space="preserve"> poszczególnych elementów stanowią </w:t>
      </w:r>
      <w:r w:rsidR="00FA1EB8" w:rsidRPr="00FA1EB8">
        <w:t>materiały naturalne</w:t>
      </w:r>
      <w:r w:rsidR="001B7E7F" w:rsidRPr="00FA1EB8">
        <w:t xml:space="preserve"> (</w:t>
      </w:r>
      <w:r w:rsidR="00FA1EB8" w:rsidRPr="00FA1EB8">
        <w:t>lokalny grunt, mieszanka traw</w:t>
      </w:r>
      <w:r w:rsidR="001B7E7F" w:rsidRPr="00FA1EB8">
        <w:t>)</w:t>
      </w:r>
      <w:r w:rsidR="00EC2716" w:rsidRPr="00FA1EB8">
        <w:t>.</w:t>
      </w:r>
      <w:r w:rsidR="001B7E7F" w:rsidRPr="00FA1EB8">
        <w:t xml:space="preserve"> Projektowane obiekty s</w:t>
      </w:r>
      <w:r w:rsidR="00C45314" w:rsidRPr="00FA1EB8">
        <w:t xml:space="preserve">ą konstrukcji prostej, typowej o </w:t>
      </w:r>
      <w:r w:rsidR="001B7E7F" w:rsidRPr="00FA1EB8">
        <w:t>nieskomplikowanej zasadzie działania.</w:t>
      </w:r>
    </w:p>
    <w:p w14:paraId="3EF46021" w14:textId="77777777" w:rsidR="009367DC" w:rsidRPr="00EF652A" w:rsidRDefault="009367DC" w:rsidP="00D132DA">
      <w:pPr>
        <w:numPr>
          <w:ilvl w:val="1"/>
          <w:numId w:val="1"/>
        </w:numPr>
        <w:outlineLvl w:val="1"/>
        <w:rPr>
          <w:rFonts w:eastAsiaTheme="majorEastAsia" w:cstheme="majorBidi"/>
          <w:b/>
          <w:bCs/>
          <w:sz w:val="26"/>
          <w:szCs w:val="26"/>
        </w:rPr>
      </w:pPr>
      <w:bookmarkStart w:id="110" w:name="_Toc519861276"/>
      <w:bookmarkStart w:id="111" w:name="_Toc519861345"/>
      <w:bookmarkStart w:id="112" w:name="_Toc519861558"/>
      <w:bookmarkStart w:id="113" w:name="_Toc49429003"/>
      <w:r w:rsidRPr="00EF652A">
        <w:rPr>
          <w:rFonts w:eastAsiaTheme="majorEastAsia" w:cstheme="majorBidi"/>
          <w:b/>
          <w:bCs/>
          <w:sz w:val="26"/>
          <w:szCs w:val="26"/>
        </w:rPr>
        <w:t>CHARAKTERYSTYKA ROZWIĄZAŃ MATERIAŁOWYCH</w:t>
      </w:r>
      <w:bookmarkEnd w:id="110"/>
      <w:bookmarkEnd w:id="111"/>
      <w:bookmarkEnd w:id="112"/>
      <w:bookmarkEnd w:id="113"/>
    </w:p>
    <w:p w14:paraId="719B3A92" w14:textId="371C1863" w:rsidR="00887E1E" w:rsidRPr="00EF652A" w:rsidRDefault="00887E1E" w:rsidP="00887E1E">
      <w:pPr>
        <w:pStyle w:val="Normalny2"/>
        <w:spacing w:before="0"/>
        <w:rPr>
          <w:szCs w:val="24"/>
        </w:rPr>
      </w:pPr>
      <w:bookmarkStart w:id="114" w:name="_Hlk2764109"/>
      <w:r w:rsidRPr="00EF652A">
        <w:rPr>
          <w:szCs w:val="24"/>
        </w:rPr>
        <w:t xml:space="preserve">Rozwiązania materiałowe zgodnie z częścią graficzną opracowania. Do budowy projektowanych obiektów wykorzystane zostaną materiały naturalne tj. grunt lokalny oraz </w:t>
      </w:r>
      <w:r w:rsidR="00EF652A" w:rsidRPr="00EF652A">
        <w:rPr>
          <w:szCs w:val="24"/>
        </w:rPr>
        <w:t>mieszanka traw</w:t>
      </w:r>
      <w:r w:rsidRPr="00EF652A">
        <w:rPr>
          <w:szCs w:val="24"/>
        </w:rPr>
        <w:t>.</w:t>
      </w:r>
    </w:p>
    <w:p w14:paraId="6218CA84" w14:textId="3387898D" w:rsidR="008A56D8" w:rsidRPr="00EF652A" w:rsidRDefault="00887E1E" w:rsidP="00887E1E">
      <w:pPr>
        <w:pStyle w:val="Normalny2"/>
        <w:spacing w:before="0"/>
        <w:rPr>
          <w:szCs w:val="24"/>
        </w:rPr>
      </w:pPr>
      <w:r w:rsidRPr="00EF652A">
        <w:rPr>
          <w:szCs w:val="24"/>
        </w:rPr>
        <w:t>Dodatkowo na etapie budowy zostaną zużyte typowe materiały i surowce jak paliwo do napędzania pojazdów i maszyn, drewno lub elementy prefabrykowane do zabezpieczenia placu budowy, woda.</w:t>
      </w:r>
    </w:p>
    <w:p w14:paraId="024C7238" w14:textId="77777777" w:rsidR="009367DC" w:rsidRPr="00B85650" w:rsidRDefault="009367DC" w:rsidP="00D132DA">
      <w:pPr>
        <w:numPr>
          <w:ilvl w:val="1"/>
          <w:numId w:val="1"/>
        </w:numPr>
        <w:outlineLvl w:val="1"/>
        <w:rPr>
          <w:rFonts w:eastAsiaTheme="majorEastAsia" w:cstheme="minorHAnsi"/>
          <w:b/>
          <w:bCs/>
          <w:sz w:val="26"/>
          <w:szCs w:val="26"/>
        </w:rPr>
      </w:pPr>
      <w:bookmarkStart w:id="115" w:name="_Toc519861277"/>
      <w:bookmarkStart w:id="116" w:name="_Toc519861346"/>
      <w:bookmarkStart w:id="117" w:name="_Toc519861559"/>
      <w:bookmarkStart w:id="118" w:name="_Toc49429004"/>
      <w:bookmarkEnd w:id="114"/>
      <w:r w:rsidRPr="00B85650">
        <w:rPr>
          <w:rFonts w:eastAsiaTheme="majorEastAsia" w:cstheme="majorBidi"/>
          <w:b/>
          <w:bCs/>
          <w:sz w:val="26"/>
          <w:szCs w:val="26"/>
        </w:rPr>
        <w:t>CHARAKTERYTYKA EKOLOGICZNA INWESTYCJI</w:t>
      </w:r>
      <w:bookmarkEnd w:id="115"/>
      <w:bookmarkEnd w:id="116"/>
      <w:bookmarkEnd w:id="117"/>
      <w:bookmarkEnd w:id="118"/>
    </w:p>
    <w:p w14:paraId="7B7A090F" w14:textId="0FD62151" w:rsidR="00603DAC" w:rsidRPr="00B85650" w:rsidRDefault="009367DC" w:rsidP="00787828">
      <w:pPr>
        <w:pStyle w:val="Normalny2"/>
        <w:spacing w:before="0" w:after="0"/>
        <w:ind w:firstLine="706"/>
        <w:rPr>
          <w:szCs w:val="24"/>
        </w:rPr>
      </w:pPr>
      <w:r w:rsidRPr="00B85650">
        <w:rPr>
          <w:szCs w:val="24"/>
        </w:rPr>
        <w:t>Projektowanie obiekty nie powodują zagroż</w:t>
      </w:r>
      <w:r w:rsidR="00603DAC" w:rsidRPr="00B85650">
        <w:rPr>
          <w:szCs w:val="24"/>
        </w:rPr>
        <w:t>eń w następujących kategoriach:</w:t>
      </w:r>
    </w:p>
    <w:p w14:paraId="05BF9E29" w14:textId="77777777" w:rsidR="009367DC" w:rsidRPr="00B85650" w:rsidRDefault="009367DC" w:rsidP="00AE62AF">
      <w:pPr>
        <w:numPr>
          <w:ilvl w:val="0"/>
          <w:numId w:val="7"/>
        </w:numPr>
        <w:spacing w:line="276" w:lineRule="auto"/>
        <w:ind w:left="709"/>
        <w:contextualSpacing/>
        <w:rPr>
          <w:rFonts w:cstheme="minorHAnsi"/>
          <w:b/>
        </w:rPr>
      </w:pPr>
      <w:r w:rsidRPr="00B85650">
        <w:rPr>
          <w:rFonts w:cstheme="minorHAnsi"/>
          <w:b/>
        </w:rPr>
        <w:t>Zapotrzebowanie i jakość wody, jakość i sposób odprowadzania ścieków.</w:t>
      </w:r>
    </w:p>
    <w:p w14:paraId="18A6E500" w14:textId="4AB1F158" w:rsidR="00B32819" w:rsidRPr="00B85650" w:rsidRDefault="009367DC" w:rsidP="00787828">
      <w:pPr>
        <w:pStyle w:val="Normalny2"/>
        <w:spacing w:before="0" w:after="0"/>
        <w:ind w:firstLine="706"/>
        <w:rPr>
          <w:szCs w:val="24"/>
        </w:rPr>
      </w:pPr>
      <w:r w:rsidRPr="00B85650">
        <w:rPr>
          <w:szCs w:val="24"/>
        </w:rPr>
        <w:t>Projektowane obiekty ze względu na swój charakter nie generują zapotrzebowania na wodę o</w:t>
      </w:r>
      <w:r w:rsidR="00787828" w:rsidRPr="00B85650">
        <w:rPr>
          <w:szCs w:val="24"/>
        </w:rPr>
        <w:t>raz nie będą wytwarzać ścieków.</w:t>
      </w:r>
    </w:p>
    <w:p w14:paraId="55ABE2AD" w14:textId="77777777" w:rsidR="009367DC" w:rsidRPr="00B85650" w:rsidRDefault="009367DC" w:rsidP="00AE62AF">
      <w:pPr>
        <w:numPr>
          <w:ilvl w:val="0"/>
          <w:numId w:val="7"/>
        </w:numPr>
        <w:spacing w:line="276" w:lineRule="auto"/>
        <w:ind w:left="709"/>
        <w:contextualSpacing/>
        <w:rPr>
          <w:rFonts w:cstheme="minorHAnsi"/>
          <w:b/>
        </w:rPr>
      </w:pPr>
      <w:r w:rsidRPr="00B85650">
        <w:rPr>
          <w:rFonts w:cstheme="minorHAnsi"/>
          <w:b/>
        </w:rPr>
        <w:t>Emisja zanieczyszczeń gazowych (w tym zapachów), pyłowych i płynnych.</w:t>
      </w:r>
    </w:p>
    <w:p w14:paraId="03E5154A" w14:textId="24E51183" w:rsidR="00806B27" w:rsidRPr="00B85650" w:rsidRDefault="009367DC" w:rsidP="00787828">
      <w:pPr>
        <w:pStyle w:val="Normalny2"/>
        <w:spacing w:before="0" w:after="0"/>
        <w:ind w:firstLine="706"/>
        <w:rPr>
          <w:szCs w:val="24"/>
        </w:rPr>
      </w:pPr>
      <w:r w:rsidRPr="00B85650">
        <w:rPr>
          <w:szCs w:val="24"/>
        </w:rPr>
        <w:t>Projektowane obiekty nie będą emitowały zanieczyszczeń gazowych, pyłowyc</w:t>
      </w:r>
      <w:r w:rsidR="00B32819" w:rsidRPr="00B85650">
        <w:rPr>
          <w:szCs w:val="24"/>
        </w:rPr>
        <w:t>h i </w:t>
      </w:r>
      <w:r w:rsidR="00787828" w:rsidRPr="00B85650">
        <w:rPr>
          <w:szCs w:val="24"/>
        </w:rPr>
        <w:t>płynnych.</w:t>
      </w:r>
    </w:p>
    <w:p w14:paraId="066E7D1F" w14:textId="77777777" w:rsidR="009367DC" w:rsidRPr="00B85650" w:rsidRDefault="009367DC" w:rsidP="00AE62AF">
      <w:pPr>
        <w:numPr>
          <w:ilvl w:val="0"/>
          <w:numId w:val="7"/>
        </w:numPr>
        <w:spacing w:line="276" w:lineRule="auto"/>
        <w:ind w:left="709"/>
        <w:contextualSpacing/>
        <w:rPr>
          <w:rFonts w:cstheme="minorHAnsi"/>
          <w:b/>
        </w:rPr>
      </w:pPr>
      <w:r w:rsidRPr="00B85650">
        <w:rPr>
          <w:rFonts w:cstheme="minorHAnsi"/>
          <w:b/>
        </w:rPr>
        <w:t>Wytwarzanie odpadów stałych.</w:t>
      </w:r>
    </w:p>
    <w:p w14:paraId="649DCC32" w14:textId="07F30AEB" w:rsidR="009367DC" w:rsidRPr="00B85650" w:rsidRDefault="009367DC" w:rsidP="00787828">
      <w:pPr>
        <w:pStyle w:val="Normalny2"/>
        <w:spacing w:before="0" w:after="0"/>
        <w:ind w:firstLine="706"/>
        <w:rPr>
          <w:szCs w:val="24"/>
        </w:rPr>
      </w:pPr>
      <w:r w:rsidRPr="00B85650">
        <w:rPr>
          <w:szCs w:val="24"/>
        </w:rPr>
        <w:t>Nie prze</w:t>
      </w:r>
      <w:r w:rsidR="00787828" w:rsidRPr="00B85650">
        <w:rPr>
          <w:szCs w:val="24"/>
        </w:rPr>
        <w:t>widuje się wytwarzania odpadów.</w:t>
      </w:r>
    </w:p>
    <w:p w14:paraId="14AF7475" w14:textId="77777777" w:rsidR="009367DC" w:rsidRPr="00B85650" w:rsidRDefault="009367DC" w:rsidP="00AE62AF">
      <w:pPr>
        <w:numPr>
          <w:ilvl w:val="0"/>
          <w:numId w:val="7"/>
        </w:numPr>
        <w:spacing w:line="276" w:lineRule="auto"/>
        <w:ind w:left="709"/>
        <w:contextualSpacing/>
        <w:rPr>
          <w:rFonts w:cstheme="minorHAnsi"/>
          <w:b/>
        </w:rPr>
      </w:pPr>
      <w:r w:rsidRPr="00B85650">
        <w:rPr>
          <w:rFonts w:cstheme="minorHAnsi"/>
          <w:b/>
        </w:rPr>
        <w:t>Emisja hałasu oraz wibracji, a także promieniowania, w szczególności jonizującego, zakłóceń elektromagnetycznych i innych.</w:t>
      </w:r>
    </w:p>
    <w:p w14:paraId="43A0DA01" w14:textId="3BF07934" w:rsidR="009367DC" w:rsidRPr="00B85650" w:rsidRDefault="009367DC" w:rsidP="00787828">
      <w:pPr>
        <w:pStyle w:val="Normalny2"/>
        <w:spacing w:before="0" w:after="0"/>
        <w:ind w:firstLine="706"/>
        <w:rPr>
          <w:szCs w:val="24"/>
        </w:rPr>
      </w:pPr>
      <w:r w:rsidRPr="00B85650">
        <w:rPr>
          <w:szCs w:val="24"/>
        </w:rPr>
        <w:t>Projektowane obiekty nie będą emitowały hałasu, drgań, promieniowania ani zakłóceń elektromagnetyc</w:t>
      </w:r>
      <w:r w:rsidR="00787828" w:rsidRPr="00B85650">
        <w:rPr>
          <w:szCs w:val="24"/>
        </w:rPr>
        <w:t>znych i innych.</w:t>
      </w:r>
    </w:p>
    <w:p w14:paraId="0CD828D7" w14:textId="77777777" w:rsidR="009367DC" w:rsidRPr="00B85650" w:rsidRDefault="009367DC" w:rsidP="00AE62AF">
      <w:pPr>
        <w:numPr>
          <w:ilvl w:val="0"/>
          <w:numId w:val="7"/>
        </w:numPr>
        <w:spacing w:line="276" w:lineRule="auto"/>
        <w:ind w:left="709"/>
        <w:contextualSpacing/>
        <w:rPr>
          <w:rFonts w:cstheme="minorHAnsi"/>
          <w:b/>
        </w:rPr>
      </w:pPr>
      <w:r w:rsidRPr="00B85650">
        <w:rPr>
          <w:rFonts w:cstheme="minorHAnsi"/>
          <w:b/>
        </w:rPr>
        <w:t>Wpływ obiektu na istniejący drzewostan, powierzchnię ziemi, w tym glebę, wody powierzchniowe i podziemne.</w:t>
      </w:r>
    </w:p>
    <w:p w14:paraId="5BA376BA" w14:textId="77777777" w:rsidR="009367DC" w:rsidRPr="00B85650" w:rsidRDefault="009367DC" w:rsidP="007A72E8">
      <w:pPr>
        <w:pStyle w:val="Normalny2"/>
        <w:spacing w:before="0" w:after="0"/>
        <w:ind w:firstLine="706"/>
        <w:rPr>
          <w:szCs w:val="24"/>
        </w:rPr>
      </w:pPr>
      <w:r w:rsidRPr="00B85650">
        <w:rPr>
          <w:szCs w:val="24"/>
        </w:rPr>
        <w:t>Nie przewiduje się negatywnego oddziaływania na środowisko w fazie eksploatacji. Korzystne oddziaływanie to:</w:t>
      </w:r>
    </w:p>
    <w:p w14:paraId="290EA75F" w14:textId="77777777" w:rsidR="009367DC" w:rsidRPr="00B85650" w:rsidRDefault="009367DC" w:rsidP="00AE62AF">
      <w:pPr>
        <w:numPr>
          <w:ilvl w:val="0"/>
          <w:numId w:val="6"/>
        </w:numPr>
        <w:spacing w:line="276" w:lineRule="auto"/>
        <w:contextualSpacing/>
        <w:rPr>
          <w:rFonts w:cstheme="minorHAnsi"/>
        </w:rPr>
      </w:pPr>
      <w:r w:rsidRPr="00B85650">
        <w:rPr>
          <w:rFonts w:cstheme="minorHAnsi"/>
        </w:rPr>
        <w:t>ograniczenie i opóźnienie odpływu wód opadowych i roztopowych;</w:t>
      </w:r>
    </w:p>
    <w:p w14:paraId="3237AD45" w14:textId="77777777" w:rsidR="009367DC" w:rsidRPr="00B85650" w:rsidRDefault="009367DC" w:rsidP="00AE62AF">
      <w:pPr>
        <w:numPr>
          <w:ilvl w:val="0"/>
          <w:numId w:val="6"/>
        </w:numPr>
        <w:spacing w:line="276" w:lineRule="auto"/>
        <w:contextualSpacing/>
        <w:rPr>
          <w:rFonts w:cstheme="minorHAnsi"/>
        </w:rPr>
      </w:pPr>
      <w:r w:rsidRPr="00B85650">
        <w:rPr>
          <w:rFonts w:cstheme="minorHAnsi"/>
        </w:rPr>
        <w:t>poprawa struktury bilansu wodnego;</w:t>
      </w:r>
    </w:p>
    <w:p w14:paraId="1CFF0E07" w14:textId="77777777" w:rsidR="009367DC" w:rsidRPr="00B85650" w:rsidRDefault="009367DC" w:rsidP="00AE62AF">
      <w:pPr>
        <w:numPr>
          <w:ilvl w:val="0"/>
          <w:numId w:val="6"/>
        </w:numPr>
        <w:spacing w:line="276" w:lineRule="auto"/>
        <w:contextualSpacing/>
        <w:rPr>
          <w:rFonts w:cstheme="minorHAnsi"/>
        </w:rPr>
      </w:pPr>
      <w:r w:rsidRPr="00B85650">
        <w:rPr>
          <w:rFonts w:cstheme="minorHAnsi"/>
        </w:rPr>
        <w:t>zwiększenie różnorodności biologicznej w lokalnym ekosystemie leśnym;</w:t>
      </w:r>
    </w:p>
    <w:p w14:paraId="7FF108C6" w14:textId="15A56E32" w:rsidR="00800F71" w:rsidRPr="00B85650" w:rsidRDefault="007B3F15" w:rsidP="00800F71">
      <w:pPr>
        <w:numPr>
          <w:ilvl w:val="0"/>
          <w:numId w:val="6"/>
        </w:numPr>
        <w:spacing w:line="276" w:lineRule="auto"/>
        <w:contextualSpacing/>
        <w:rPr>
          <w:rFonts w:cstheme="minorHAnsi"/>
        </w:rPr>
      </w:pPr>
      <w:r w:rsidRPr="00B85650">
        <w:rPr>
          <w:rFonts w:cstheme="minorHAnsi"/>
        </w:rPr>
        <w:t>zapobieganie suszy.</w:t>
      </w:r>
      <w:bookmarkStart w:id="119" w:name="_Toc433205141"/>
      <w:bookmarkStart w:id="120" w:name="_Toc511022835"/>
      <w:bookmarkStart w:id="121" w:name="_Toc519861278"/>
      <w:bookmarkStart w:id="122" w:name="_Toc519861347"/>
      <w:bookmarkStart w:id="123" w:name="_Toc519861560"/>
    </w:p>
    <w:p w14:paraId="7F8C74A6" w14:textId="77777777" w:rsidR="00455C1C" w:rsidRPr="001F7F67" w:rsidRDefault="00455C1C">
      <w:pPr>
        <w:spacing w:line="360" w:lineRule="auto"/>
        <w:rPr>
          <w:rFonts w:eastAsiaTheme="majorEastAsia" w:cstheme="majorBidi"/>
          <w:b/>
          <w:bCs/>
          <w:color w:val="FF0000"/>
          <w:sz w:val="26"/>
          <w:szCs w:val="26"/>
          <w:highlight w:val="yellow"/>
        </w:rPr>
      </w:pPr>
      <w:r w:rsidRPr="001F7F67">
        <w:rPr>
          <w:rFonts w:eastAsiaTheme="majorEastAsia" w:cstheme="majorBidi"/>
          <w:b/>
          <w:bCs/>
          <w:color w:val="FF0000"/>
          <w:sz w:val="26"/>
          <w:szCs w:val="26"/>
          <w:highlight w:val="yellow"/>
        </w:rPr>
        <w:br w:type="page"/>
      </w:r>
    </w:p>
    <w:p w14:paraId="3061474F" w14:textId="260A9896" w:rsidR="009367DC" w:rsidRPr="00B85650" w:rsidRDefault="009367DC" w:rsidP="00EB1069">
      <w:pPr>
        <w:numPr>
          <w:ilvl w:val="1"/>
          <w:numId w:val="1"/>
        </w:numPr>
        <w:outlineLvl w:val="1"/>
        <w:rPr>
          <w:rFonts w:eastAsiaTheme="majorEastAsia" w:cstheme="majorBidi"/>
          <w:b/>
          <w:bCs/>
          <w:sz w:val="26"/>
          <w:szCs w:val="26"/>
        </w:rPr>
      </w:pPr>
      <w:r w:rsidRPr="00B85650">
        <w:rPr>
          <w:rFonts w:eastAsiaTheme="majorEastAsia" w:cstheme="majorBidi"/>
          <w:b/>
          <w:bCs/>
          <w:sz w:val="26"/>
          <w:szCs w:val="26"/>
        </w:rPr>
        <w:t>U</w:t>
      </w:r>
      <w:bookmarkEnd w:id="119"/>
      <w:bookmarkEnd w:id="120"/>
      <w:r w:rsidRPr="00B85650">
        <w:rPr>
          <w:rFonts w:eastAsiaTheme="majorEastAsia" w:cstheme="majorBidi"/>
          <w:b/>
          <w:bCs/>
          <w:sz w:val="26"/>
          <w:szCs w:val="26"/>
        </w:rPr>
        <w:t>WAGI</w:t>
      </w:r>
      <w:bookmarkEnd w:id="121"/>
      <w:bookmarkEnd w:id="122"/>
      <w:bookmarkEnd w:id="123"/>
    </w:p>
    <w:p w14:paraId="5C7A3528" w14:textId="77777777" w:rsidR="008A56D8" w:rsidRPr="00B85650" w:rsidRDefault="008A56D8" w:rsidP="00E00D68">
      <w:pPr>
        <w:pStyle w:val="Akapitzlist"/>
        <w:numPr>
          <w:ilvl w:val="0"/>
          <w:numId w:val="15"/>
        </w:numPr>
        <w:spacing w:line="276" w:lineRule="auto"/>
        <w:rPr>
          <w:rFonts w:cstheme="minorHAnsi"/>
          <w:b/>
        </w:rPr>
      </w:pPr>
      <w:r w:rsidRPr="00B85650">
        <w:rPr>
          <w:rFonts w:cstheme="minorHAnsi"/>
          <w:b/>
        </w:rPr>
        <w:t>Przedmiotem niniejszego opracowania jest Projekt Budowlany w zakresie niezbędnym do uzyskania decyzji pozwolenia na budowę.</w:t>
      </w:r>
    </w:p>
    <w:p w14:paraId="57561E50" w14:textId="77777777" w:rsidR="008A56D8" w:rsidRPr="00B85650" w:rsidRDefault="008A56D8" w:rsidP="00E00D68">
      <w:pPr>
        <w:pStyle w:val="Akapitzlist"/>
        <w:numPr>
          <w:ilvl w:val="0"/>
          <w:numId w:val="15"/>
        </w:numPr>
        <w:spacing w:line="276" w:lineRule="auto"/>
        <w:rPr>
          <w:rFonts w:cstheme="minorHAnsi"/>
          <w:b/>
        </w:rPr>
      </w:pPr>
      <w:r w:rsidRPr="00B85650">
        <w:rPr>
          <w:rFonts w:cstheme="minorHAnsi"/>
          <w:b/>
        </w:rPr>
        <w:t>Prace budowlano-montażowe można rozpocząć wyłącznie po uzyskaniu decyzji o pozwoleniu na budowę.</w:t>
      </w:r>
    </w:p>
    <w:p w14:paraId="1DD5DAA7" w14:textId="77777777" w:rsidR="008A56D8" w:rsidRPr="00B85650" w:rsidRDefault="008A56D8" w:rsidP="00E00D68">
      <w:pPr>
        <w:pStyle w:val="Akapitzlist"/>
        <w:numPr>
          <w:ilvl w:val="0"/>
          <w:numId w:val="15"/>
        </w:numPr>
        <w:spacing w:line="276" w:lineRule="auto"/>
        <w:rPr>
          <w:rFonts w:cs="Calibri"/>
          <w:b/>
          <w:szCs w:val="24"/>
        </w:rPr>
      </w:pPr>
      <w:r w:rsidRPr="00B85650">
        <w:rPr>
          <w:rFonts w:cs="Calibri"/>
          <w:b/>
          <w:szCs w:val="24"/>
        </w:rPr>
        <w:t>Przed rozpoczęciem robót budowlanych wszystkie wymiary należy sprawdzić bezpośrednio w terenie. Wszystkie rzędne przyjęte w projekcie są podane w układzie Kronsztad 86.</w:t>
      </w:r>
    </w:p>
    <w:p w14:paraId="3031E840" w14:textId="77777777" w:rsidR="008A56D8" w:rsidRPr="00B85650" w:rsidRDefault="008A56D8" w:rsidP="00E00D68">
      <w:pPr>
        <w:pStyle w:val="Akapitzlist"/>
        <w:numPr>
          <w:ilvl w:val="0"/>
          <w:numId w:val="15"/>
        </w:numPr>
        <w:spacing w:line="276" w:lineRule="auto"/>
        <w:rPr>
          <w:rFonts w:cs="Calibri"/>
          <w:b/>
          <w:szCs w:val="24"/>
        </w:rPr>
      </w:pPr>
      <w:r w:rsidRPr="00B85650">
        <w:rPr>
          <w:rFonts w:cs="Calibri"/>
          <w:b/>
          <w:szCs w:val="24"/>
        </w:rPr>
        <w:t>Realizację inwestycji należy przeprowadzić zgodnie z pozyskanymi decyzjami oraz projektem wykonawczym.</w:t>
      </w:r>
    </w:p>
    <w:p w14:paraId="428BAF04" w14:textId="77777777" w:rsidR="009367DC" w:rsidRPr="00B85650" w:rsidRDefault="009367DC" w:rsidP="00D132DA">
      <w:pPr>
        <w:ind w:left="238"/>
        <w:rPr>
          <w:b/>
        </w:rPr>
      </w:pPr>
    </w:p>
    <w:p w14:paraId="03C60A0B" w14:textId="77777777" w:rsidR="007A72E8" w:rsidRPr="00B85650" w:rsidRDefault="007A72E8" w:rsidP="00D132DA">
      <w:pPr>
        <w:ind w:left="238"/>
        <w:rPr>
          <w:b/>
        </w:rPr>
      </w:pPr>
    </w:p>
    <w:p w14:paraId="5F7BF673" w14:textId="27D8F4CA" w:rsidR="004F6AA4" w:rsidRPr="00B85650" w:rsidRDefault="001B7E7F" w:rsidP="004F6AA4">
      <w:pPr>
        <w:pStyle w:val="Normalny2"/>
        <w:spacing w:before="0" w:after="0"/>
        <w:ind w:firstLine="0"/>
        <w:rPr>
          <w:szCs w:val="24"/>
        </w:rPr>
      </w:pPr>
      <w:bookmarkStart w:id="124" w:name="_Toc519846144"/>
      <w:bookmarkEnd w:id="106"/>
      <w:r w:rsidRPr="00B85650">
        <w:rPr>
          <w:szCs w:val="24"/>
        </w:rPr>
        <w:t>Projektował</w:t>
      </w:r>
      <w:r w:rsidR="00750882" w:rsidRPr="00B85650">
        <w:rPr>
          <w:szCs w:val="24"/>
        </w:rPr>
        <w:t>a</w:t>
      </w:r>
      <w:r w:rsidR="004F6AA4" w:rsidRPr="00B85650">
        <w:rPr>
          <w:szCs w:val="24"/>
        </w:rPr>
        <w:t>:</w:t>
      </w:r>
      <w:r w:rsidR="004F6AA4" w:rsidRPr="00B85650">
        <w:rPr>
          <w:szCs w:val="24"/>
        </w:rPr>
        <w:tab/>
      </w:r>
      <w:r w:rsidR="004F6AA4" w:rsidRPr="00B85650">
        <w:rPr>
          <w:szCs w:val="24"/>
        </w:rPr>
        <w:tab/>
      </w:r>
      <w:r w:rsidR="004F6AA4" w:rsidRPr="00B85650">
        <w:rPr>
          <w:szCs w:val="24"/>
        </w:rPr>
        <w:tab/>
      </w:r>
      <w:r w:rsidR="004F6AA4" w:rsidRPr="00B85650">
        <w:rPr>
          <w:szCs w:val="24"/>
        </w:rPr>
        <w:tab/>
      </w:r>
      <w:r w:rsidR="004F6AA4" w:rsidRPr="00B85650">
        <w:rPr>
          <w:szCs w:val="24"/>
        </w:rPr>
        <w:tab/>
      </w:r>
      <w:r w:rsidR="004F6AA4" w:rsidRPr="00B85650">
        <w:rPr>
          <w:szCs w:val="24"/>
        </w:rPr>
        <w:tab/>
      </w:r>
      <w:r w:rsidR="004F6AA4" w:rsidRPr="00B85650">
        <w:rPr>
          <w:szCs w:val="24"/>
        </w:rPr>
        <w:tab/>
        <w:t xml:space="preserve">                                  </w:t>
      </w:r>
      <w:r w:rsidR="00B85650">
        <w:rPr>
          <w:szCs w:val="24"/>
        </w:rPr>
        <w:t xml:space="preserve"> </w:t>
      </w:r>
      <w:r w:rsidR="004F6AA4" w:rsidRPr="00B85650">
        <w:rPr>
          <w:szCs w:val="24"/>
        </w:rPr>
        <w:t xml:space="preserve"> </w:t>
      </w:r>
      <w:r w:rsidR="00B85650">
        <w:rPr>
          <w:szCs w:val="24"/>
        </w:rPr>
        <w:t xml:space="preserve">       </w:t>
      </w:r>
      <w:r w:rsidR="004F6AA4" w:rsidRPr="00B85650">
        <w:rPr>
          <w:szCs w:val="24"/>
        </w:rPr>
        <w:t>Sprawdził:</w:t>
      </w:r>
    </w:p>
    <w:p w14:paraId="26439BA1" w14:textId="18986B23" w:rsidR="00F256D9" w:rsidRPr="00B85650" w:rsidRDefault="00AB07BB" w:rsidP="00AB07BB">
      <w:pPr>
        <w:contextualSpacing/>
        <w:rPr>
          <w:rFonts w:cstheme="minorHAnsi"/>
          <w:i/>
          <w:szCs w:val="24"/>
        </w:rPr>
      </w:pPr>
      <w:r w:rsidRPr="00B85650">
        <w:rPr>
          <w:rFonts w:cstheme="minorHAnsi"/>
          <w:i/>
          <w:szCs w:val="24"/>
        </w:rPr>
        <w:t>mgr inż. Anita Banaś</w:t>
      </w:r>
      <w:r w:rsidRPr="00B85650">
        <w:rPr>
          <w:rFonts w:cstheme="minorHAnsi"/>
          <w:i/>
          <w:szCs w:val="24"/>
        </w:rPr>
        <w:tab/>
      </w:r>
      <w:r w:rsidRPr="00B85650">
        <w:rPr>
          <w:rFonts w:cstheme="minorHAnsi"/>
          <w:i/>
          <w:szCs w:val="24"/>
        </w:rPr>
        <w:tab/>
      </w:r>
      <w:r w:rsidRPr="00B85650">
        <w:rPr>
          <w:rFonts w:cstheme="minorHAnsi"/>
          <w:i/>
          <w:szCs w:val="24"/>
        </w:rPr>
        <w:tab/>
      </w:r>
      <w:r w:rsidRPr="00B85650">
        <w:rPr>
          <w:rFonts w:cstheme="minorHAnsi"/>
          <w:i/>
          <w:szCs w:val="24"/>
        </w:rPr>
        <w:tab/>
      </w:r>
      <w:r w:rsidRPr="00B85650">
        <w:rPr>
          <w:rFonts w:cstheme="minorHAnsi"/>
          <w:i/>
          <w:szCs w:val="24"/>
        </w:rPr>
        <w:tab/>
      </w:r>
      <w:r w:rsidRPr="00B85650">
        <w:rPr>
          <w:rFonts w:cstheme="minorHAnsi"/>
          <w:i/>
          <w:szCs w:val="24"/>
        </w:rPr>
        <w:tab/>
      </w:r>
      <w:r w:rsidRPr="00B85650">
        <w:rPr>
          <w:rFonts w:cstheme="minorHAnsi"/>
          <w:i/>
          <w:szCs w:val="24"/>
        </w:rPr>
        <w:tab/>
      </w:r>
      <w:r w:rsidR="004E76F5">
        <w:rPr>
          <w:rFonts w:cstheme="minorHAnsi"/>
          <w:i/>
          <w:szCs w:val="24"/>
        </w:rPr>
        <w:t xml:space="preserve">      </w:t>
      </w:r>
      <w:r w:rsidR="00B85650" w:rsidRPr="00B85650">
        <w:rPr>
          <w:rFonts w:cstheme="minorHAnsi"/>
          <w:i/>
          <w:szCs w:val="24"/>
        </w:rPr>
        <w:t xml:space="preserve">mgr inż. </w:t>
      </w:r>
      <w:r w:rsidR="00FB3523">
        <w:rPr>
          <w:rFonts w:cstheme="minorHAnsi"/>
          <w:i/>
          <w:szCs w:val="24"/>
        </w:rPr>
        <w:t>Mateusz Trela</w:t>
      </w:r>
      <w:r w:rsidRPr="00B85650">
        <w:rPr>
          <w:rFonts w:cstheme="minorHAnsi"/>
          <w:i/>
          <w:szCs w:val="24"/>
        </w:rPr>
        <w:tab/>
      </w:r>
      <w:r w:rsidRPr="00B85650">
        <w:rPr>
          <w:rFonts w:cstheme="minorHAnsi"/>
          <w:i/>
          <w:szCs w:val="24"/>
        </w:rPr>
        <w:tab/>
      </w:r>
      <w:r w:rsidRPr="00B85650">
        <w:rPr>
          <w:rFonts w:cstheme="minorHAnsi"/>
          <w:i/>
          <w:szCs w:val="24"/>
        </w:rPr>
        <w:tab/>
      </w:r>
    </w:p>
    <w:p w14:paraId="0D9553C9" w14:textId="77777777" w:rsidR="00F256D9" w:rsidRPr="00B85650" w:rsidRDefault="00F256D9" w:rsidP="00AB07BB">
      <w:pPr>
        <w:contextualSpacing/>
        <w:rPr>
          <w:rFonts w:cstheme="minorHAnsi"/>
          <w:i/>
          <w:szCs w:val="24"/>
        </w:rPr>
      </w:pPr>
    </w:p>
    <w:p w14:paraId="34BC0B67" w14:textId="77777777" w:rsidR="00F256D9" w:rsidRPr="00B85650" w:rsidRDefault="00F256D9" w:rsidP="00AB07BB">
      <w:pPr>
        <w:contextualSpacing/>
        <w:rPr>
          <w:rFonts w:cstheme="minorHAnsi"/>
          <w:i/>
          <w:szCs w:val="24"/>
        </w:rPr>
      </w:pPr>
    </w:p>
    <w:p w14:paraId="2D0E4FE7" w14:textId="77777777" w:rsidR="00F256D9" w:rsidRPr="00B85650" w:rsidRDefault="00F256D9" w:rsidP="00AB07BB">
      <w:pPr>
        <w:contextualSpacing/>
        <w:rPr>
          <w:rFonts w:cstheme="minorHAnsi"/>
          <w:i/>
          <w:szCs w:val="24"/>
        </w:rPr>
      </w:pPr>
    </w:p>
    <w:p w14:paraId="191C1076" w14:textId="77777777" w:rsidR="00F256D9" w:rsidRPr="00B85650" w:rsidRDefault="00F256D9" w:rsidP="00AB07BB">
      <w:pPr>
        <w:contextualSpacing/>
        <w:rPr>
          <w:rFonts w:cstheme="minorHAnsi"/>
          <w:i/>
          <w:szCs w:val="24"/>
        </w:rPr>
      </w:pPr>
    </w:p>
    <w:p w14:paraId="76AE9D33" w14:textId="313BB921" w:rsidR="00750882" w:rsidRPr="00B85650" w:rsidRDefault="00750882" w:rsidP="00750882">
      <w:pPr>
        <w:contextualSpacing/>
        <w:rPr>
          <w:rFonts w:cstheme="minorHAnsi"/>
          <w:i/>
          <w:szCs w:val="24"/>
        </w:rPr>
      </w:pPr>
      <w:r w:rsidRPr="00B85650">
        <w:rPr>
          <w:rFonts w:cstheme="minorHAnsi"/>
          <w:i/>
          <w:szCs w:val="24"/>
        </w:rPr>
        <w:t xml:space="preserve">                      </w:t>
      </w:r>
      <w:r w:rsidR="00787828" w:rsidRPr="00B85650">
        <w:rPr>
          <w:rFonts w:cstheme="minorHAnsi"/>
          <w:i/>
          <w:szCs w:val="24"/>
        </w:rPr>
        <w:tab/>
      </w:r>
    </w:p>
    <w:p w14:paraId="23D1AF61" w14:textId="77777777" w:rsidR="00750882" w:rsidRPr="00B85650" w:rsidRDefault="00750882" w:rsidP="00750882">
      <w:pPr>
        <w:ind w:firstLine="709"/>
        <w:contextualSpacing/>
        <w:jc w:val="right"/>
        <w:rPr>
          <w:rFonts w:cstheme="minorHAnsi"/>
          <w:szCs w:val="24"/>
        </w:rPr>
      </w:pPr>
      <w:r w:rsidRPr="00B85650">
        <w:rPr>
          <w:rFonts w:cstheme="minorHAnsi"/>
          <w:szCs w:val="24"/>
        </w:rPr>
        <w:tab/>
      </w:r>
      <w:r w:rsidRPr="00B85650">
        <w:rPr>
          <w:rFonts w:cstheme="minorHAnsi"/>
          <w:szCs w:val="24"/>
        </w:rPr>
        <w:tab/>
      </w:r>
      <w:r w:rsidRPr="00B85650">
        <w:rPr>
          <w:rFonts w:cstheme="minorHAnsi"/>
          <w:szCs w:val="24"/>
        </w:rPr>
        <w:tab/>
      </w:r>
      <w:r w:rsidRPr="00B85650">
        <w:rPr>
          <w:rFonts w:cstheme="minorHAnsi"/>
          <w:szCs w:val="24"/>
        </w:rPr>
        <w:tab/>
      </w:r>
      <w:r w:rsidRPr="00B85650">
        <w:rPr>
          <w:rFonts w:cstheme="minorHAnsi"/>
          <w:szCs w:val="24"/>
        </w:rPr>
        <w:tab/>
      </w:r>
    </w:p>
    <w:p w14:paraId="3E41EDD6" w14:textId="77777777" w:rsidR="00750882" w:rsidRPr="001F7F67" w:rsidRDefault="00750882" w:rsidP="004F6AA4">
      <w:pPr>
        <w:pStyle w:val="Normalny2"/>
        <w:spacing w:before="0" w:after="0"/>
        <w:ind w:firstLine="0"/>
        <w:rPr>
          <w:color w:val="FF0000"/>
          <w:szCs w:val="24"/>
          <w:highlight w:val="yellow"/>
        </w:rPr>
      </w:pPr>
    </w:p>
    <w:p w14:paraId="024DFD2B" w14:textId="77777777" w:rsidR="00B6554B" w:rsidRPr="00B85650" w:rsidRDefault="0066104F" w:rsidP="00D132DA">
      <w:pPr>
        <w:pStyle w:val="Nagwek1"/>
        <w:ind w:hanging="574"/>
        <w:rPr>
          <w:rFonts w:cstheme="minorHAnsi"/>
        </w:rPr>
      </w:pPr>
      <w:r w:rsidRPr="001F7F67">
        <w:rPr>
          <w:rFonts w:cstheme="minorHAnsi"/>
          <w:color w:val="FF0000"/>
          <w:highlight w:val="yellow"/>
        </w:rPr>
        <w:br w:type="column"/>
      </w:r>
      <w:bookmarkStart w:id="125" w:name="_Toc49429005"/>
      <w:r w:rsidR="00B6554B" w:rsidRPr="00B85650">
        <w:rPr>
          <w:rFonts w:cstheme="minorHAnsi"/>
        </w:rPr>
        <w:t xml:space="preserve">INFORMACJA DOTYCZĄCA BEZPIECZEŃSTWA I OCHRONY </w:t>
      </w:r>
      <w:r w:rsidR="00B6554B" w:rsidRPr="00B85650">
        <w:t>ZDROWIA</w:t>
      </w:r>
      <w:bookmarkEnd w:id="124"/>
      <w:bookmarkEnd w:id="125"/>
    </w:p>
    <w:p w14:paraId="04F6069C" w14:textId="77777777" w:rsidR="00B6554B" w:rsidRPr="00B85650" w:rsidRDefault="00B6554B" w:rsidP="00D132DA"/>
    <w:p w14:paraId="6D6833B0" w14:textId="77777777" w:rsidR="00B6554B" w:rsidRPr="00B85650" w:rsidRDefault="00B6554B" w:rsidP="000134A9">
      <w:pPr>
        <w:jc w:val="center"/>
        <w:rPr>
          <w:rFonts w:cstheme="minorHAnsi"/>
          <w:szCs w:val="24"/>
        </w:rPr>
      </w:pPr>
      <w:r w:rsidRPr="00B85650">
        <w:rPr>
          <w:rFonts w:cstheme="minorHAnsi"/>
          <w:szCs w:val="24"/>
        </w:rPr>
        <w:t>Informacja dotycząca bezpieczeństwa i ochrony zdrowia dla zadania inwestycyjnego:</w:t>
      </w:r>
    </w:p>
    <w:p w14:paraId="5193CD6E" w14:textId="77777777" w:rsidR="000134A9" w:rsidRPr="00B85650" w:rsidRDefault="000134A9" w:rsidP="000134A9">
      <w:pPr>
        <w:jc w:val="center"/>
        <w:rPr>
          <w:rFonts w:cstheme="minorHAnsi"/>
          <w:szCs w:val="24"/>
        </w:rPr>
      </w:pPr>
    </w:p>
    <w:p w14:paraId="06286E7A" w14:textId="52A0C332" w:rsidR="002E5F87" w:rsidRPr="00B85650" w:rsidRDefault="00B85650" w:rsidP="00B85650">
      <w:pPr>
        <w:jc w:val="center"/>
        <w:rPr>
          <w:b/>
          <w:szCs w:val="24"/>
        </w:rPr>
      </w:pPr>
      <w:r w:rsidRPr="00B85650">
        <w:rPr>
          <w:b/>
          <w:szCs w:val="24"/>
        </w:rPr>
        <w:t>Budowa 2 zbiorników wodnych w ramach inwestycji pn.: „Zwiększenie wykorzystania zasobów wodnych poprzez adaptację istniejących systemów melioracyjnych do pełnienia funkcji retencyjnych oraz niwelowanie ich negatywnego oddziaływania na ekosystemy leśne na terenie Leśnego Kompleksu Promocyjnego Lasy Doliny Baryczy”</w:t>
      </w:r>
    </w:p>
    <w:p w14:paraId="436833FF" w14:textId="77777777" w:rsidR="00F256D9" w:rsidRPr="00B85650" w:rsidRDefault="00F256D9" w:rsidP="00F256D9">
      <w:pPr>
        <w:jc w:val="center"/>
        <w:rPr>
          <w:b/>
          <w:szCs w:val="24"/>
        </w:rPr>
      </w:pPr>
    </w:p>
    <w:p w14:paraId="003731E9" w14:textId="77777777" w:rsidR="00B6554B" w:rsidRPr="00B85650" w:rsidRDefault="00B6554B" w:rsidP="00D132DA">
      <w:pPr>
        <w:pStyle w:val="Nagwek2"/>
        <w:rPr>
          <w:rFonts w:cstheme="minorHAnsi"/>
        </w:rPr>
      </w:pPr>
      <w:bookmarkStart w:id="126" w:name="_Toc519846145"/>
      <w:bookmarkStart w:id="127" w:name="_Toc49429006"/>
      <w:r w:rsidRPr="00B85650">
        <w:rPr>
          <w:rFonts w:cstheme="minorHAnsi"/>
        </w:rPr>
        <w:t>Nazwa i adres obiektu budowlanego</w:t>
      </w:r>
      <w:bookmarkEnd w:id="126"/>
      <w:bookmarkEnd w:id="127"/>
    </w:p>
    <w:p w14:paraId="6253C7AB" w14:textId="77777777" w:rsidR="00787828" w:rsidRPr="00B85650" w:rsidRDefault="00787828" w:rsidP="00787828"/>
    <w:p w14:paraId="4DA9E8E2" w14:textId="22F6F11C" w:rsidR="00800F71" w:rsidRPr="00B85650" w:rsidRDefault="00800F71" w:rsidP="00800F71">
      <w:pPr>
        <w:tabs>
          <w:tab w:val="left" w:pos="2250"/>
          <w:tab w:val="right" w:pos="9071"/>
        </w:tabs>
        <w:spacing w:line="276" w:lineRule="auto"/>
        <w:ind w:firstLine="709"/>
        <w:contextualSpacing/>
        <w:jc w:val="left"/>
        <w:rPr>
          <w:szCs w:val="24"/>
        </w:rPr>
      </w:pPr>
      <w:r w:rsidRPr="00B85650">
        <w:rPr>
          <w:rFonts w:eastAsia="Batang" w:cstheme="minorHAnsi"/>
          <w:szCs w:val="24"/>
          <w:lang w:eastAsia="ar-SA"/>
        </w:rPr>
        <w:tab/>
      </w:r>
      <w:r w:rsidRPr="00B85650">
        <w:rPr>
          <w:rFonts w:eastAsia="Batang" w:cstheme="minorHAnsi"/>
          <w:szCs w:val="24"/>
          <w:lang w:eastAsia="ar-SA"/>
        </w:rPr>
        <w:tab/>
        <w:t xml:space="preserve">Projektowana inwestycja zostanie usytuowana </w:t>
      </w:r>
      <w:r w:rsidR="00A958E9" w:rsidRPr="00B85650">
        <w:rPr>
          <w:szCs w:val="24"/>
        </w:rPr>
        <w:t>na</w:t>
      </w:r>
      <w:r w:rsidR="00F256D9" w:rsidRPr="00B85650">
        <w:rPr>
          <w:szCs w:val="24"/>
        </w:rPr>
        <w:t>:</w:t>
      </w:r>
      <w:r w:rsidR="00A958E9" w:rsidRPr="00B85650">
        <w:rPr>
          <w:szCs w:val="24"/>
        </w:rPr>
        <w:t xml:space="preserve"> </w:t>
      </w:r>
    </w:p>
    <w:p w14:paraId="0E65CD76" w14:textId="7C6D47A7" w:rsidR="00F256D9" w:rsidRPr="00B85650" w:rsidRDefault="00F256D9" w:rsidP="00F256D9">
      <w:pPr>
        <w:tabs>
          <w:tab w:val="left" w:pos="2250"/>
          <w:tab w:val="right" w:pos="9071"/>
        </w:tabs>
        <w:spacing w:line="276" w:lineRule="auto"/>
        <w:ind w:firstLine="709"/>
        <w:contextualSpacing/>
        <w:jc w:val="right"/>
        <w:rPr>
          <w:rFonts w:eastAsia="Batang" w:cstheme="minorHAnsi"/>
          <w:szCs w:val="24"/>
          <w:lang w:eastAsia="ar-SA"/>
        </w:rPr>
      </w:pPr>
      <w:r w:rsidRPr="00B85650">
        <w:rPr>
          <w:rFonts w:eastAsia="Batang" w:cstheme="minorHAnsi"/>
          <w:szCs w:val="24"/>
          <w:lang w:eastAsia="ar-SA"/>
        </w:rPr>
        <w:t>działka nr 333, 334 – obręb 0017 Książęca Wieś</w:t>
      </w:r>
    </w:p>
    <w:p w14:paraId="2D62854D" w14:textId="77777777" w:rsidR="00F256D9" w:rsidRPr="00B85650" w:rsidRDefault="00F256D9" w:rsidP="00F256D9">
      <w:pPr>
        <w:tabs>
          <w:tab w:val="left" w:pos="2250"/>
          <w:tab w:val="right" w:pos="9071"/>
        </w:tabs>
        <w:spacing w:line="276" w:lineRule="auto"/>
        <w:ind w:firstLine="709"/>
        <w:contextualSpacing/>
        <w:jc w:val="right"/>
        <w:rPr>
          <w:rFonts w:eastAsia="Batang" w:cstheme="minorHAnsi"/>
          <w:szCs w:val="24"/>
          <w:lang w:eastAsia="ar-SA"/>
        </w:rPr>
      </w:pPr>
      <w:r w:rsidRPr="00B85650">
        <w:rPr>
          <w:rFonts w:eastAsia="Batang" w:cstheme="minorHAnsi"/>
          <w:szCs w:val="24"/>
          <w:lang w:eastAsia="ar-SA"/>
        </w:rPr>
        <w:t>działka nr 615 – obręb 0026 Ruda Żmigrodzka</w:t>
      </w:r>
    </w:p>
    <w:p w14:paraId="438097BA" w14:textId="77777777" w:rsidR="00F256D9" w:rsidRPr="00B85650" w:rsidRDefault="00F256D9" w:rsidP="00F256D9">
      <w:pPr>
        <w:tabs>
          <w:tab w:val="left" w:pos="2250"/>
          <w:tab w:val="right" w:pos="9071"/>
        </w:tabs>
        <w:spacing w:line="276" w:lineRule="auto"/>
        <w:ind w:firstLine="709"/>
        <w:contextualSpacing/>
        <w:jc w:val="right"/>
        <w:rPr>
          <w:rFonts w:eastAsia="Batang" w:cstheme="minorHAnsi"/>
          <w:szCs w:val="24"/>
          <w:lang w:eastAsia="ar-SA"/>
        </w:rPr>
      </w:pPr>
      <w:r w:rsidRPr="00B85650">
        <w:rPr>
          <w:rFonts w:eastAsia="Batang" w:cstheme="minorHAnsi"/>
          <w:szCs w:val="24"/>
          <w:lang w:eastAsia="ar-SA"/>
        </w:rPr>
        <w:t>gmina Żmigród, powiat trzebnicki, woj. Dolnośląskie</w:t>
      </w:r>
    </w:p>
    <w:p w14:paraId="1B81E0D2" w14:textId="0762C07E" w:rsidR="00F256D9" w:rsidRPr="00B85650" w:rsidRDefault="00F256D9" w:rsidP="00F256D9">
      <w:pPr>
        <w:tabs>
          <w:tab w:val="left" w:pos="2250"/>
          <w:tab w:val="right" w:pos="9071"/>
        </w:tabs>
        <w:spacing w:line="276" w:lineRule="auto"/>
        <w:ind w:firstLine="709"/>
        <w:contextualSpacing/>
        <w:jc w:val="right"/>
        <w:rPr>
          <w:rFonts w:eastAsia="Batang" w:cstheme="minorHAnsi"/>
          <w:szCs w:val="24"/>
          <w:lang w:eastAsia="ar-SA"/>
        </w:rPr>
      </w:pPr>
    </w:p>
    <w:p w14:paraId="4AC0ACA4" w14:textId="10EC3B80" w:rsidR="00B6554B" w:rsidRPr="00B85650" w:rsidRDefault="00B6554B" w:rsidP="00A958E9">
      <w:pPr>
        <w:pStyle w:val="Nagwek2"/>
        <w:rPr>
          <w:rFonts w:cstheme="minorHAnsi"/>
        </w:rPr>
      </w:pPr>
      <w:bookmarkStart w:id="128" w:name="_Toc519846146"/>
      <w:bookmarkStart w:id="129" w:name="_Toc49429007"/>
      <w:r w:rsidRPr="00B85650">
        <w:rPr>
          <w:rFonts w:cstheme="minorHAnsi"/>
        </w:rPr>
        <w:t>Inwestor</w:t>
      </w:r>
      <w:bookmarkEnd w:id="128"/>
      <w:bookmarkEnd w:id="129"/>
      <w:r w:rsidR="00A958E9" w:rsidRPr="00B85650">
        <w:rPr>
          <w:rFonts w:cstheme="minorHAnsi"/>
          <w:szCs w:val="24"/>
        </w:rPr>
        <w:t xml:space="preserve"> </w:t>
      </w:r>
    </w:p>
    <w:p w14:paraId="1FA45A1D" w14:textId="77777777" w:rsidR="00F256D9" w:rsidRPr="00B85650" w:rsidRDefault="00F256D9" w:rsidP="00F256D9">
      <w:pPr>
        <w:ind w:firstLine="709"/>
        <w:contextualSpacing/>
        <w:jc w:val="right"/>
        <w:rPr>
          <w:rFonts w:cstheme="minorHAnsi"/>
          <w:szCs w:val="24"/>
        </w:rPr>
      </w:pPr>
      <w:r w:rsidRPr="00B85650">
        <w:rPr>
          <w:rFonts w:cstheme="minorHAnsi"/>
          <w:szCs w:val="24"/>
        </w:rPr>
        <w:t>Państwowe Gospodarstwo Leśne Lasy Państwowe</w:t>
      </w:r>
    </w:p>
    <w:p w14:paraId="7F21DFCD" w14:textId="77777777" w:rsidR="00F256D9" w:rsidRPr="00B85650" w:rsidRDefault="00F256D9" w:rsidP="00F256D9">
      <w:pPr>
        <w:ind w:firstLine="709"/>
        <w:contextualSpacing/>
        <w:jc w:val="right"/>
        <w:rPr>
          <w:rFonts w:cstheme="minorHAnsi"/>
          <w:szCs w:val="24"/>
        </w:rPr>
      </w:pPr>
      <w:r w:rsidRPr="00B85650">
        <w:rPr>
          <w:rFonts w:cstheme="minorHAnsi"/>
          <w:szCs w:val="24"/>
        </w:rPr>
        <w:t>Nadleśnictwo Żmigród</w:t>
      </w:r>
    </w:p>
    <w:p w14:paraId="7BE54C0D" w14:textId="5193B06F" w:rsidR="00B6554B" w:rsidRPr="00B85650" w:rsidRDefault="00F256D9" w:rsidP="00F256D9">
      <w:pPr>
        <w:ind w:firstLine="709"/>
        <w:contextualSpacing/>
        <w:jc w:val="right"/>
        <w:rPr>
          <w:rFonts w:cstheme="minorHAnsi"/>
          <w:szCs w:val="24"/>
        </w:rPr>
      </w:pPr>
      <w:r w:rsidRPr="00B85650">
        <w:rPr>
          <w:rFonts w:cstheme="minorHAnsi"/>
          <w:szCs w:val="24"/>
        </w:rPr>
        <w:t>ul. Parkowa 4a, 55-140 Żmigród</w:t>
      </w:r>
    </w:p>
    <w:p w14:paraId="39ADA3B5" w14:textId="77777777" w:rsidR="00A958E9" w:rsidRPr="00B85650" w:rsidRDefault="00A958E9" w:rsidP="00AA0A4A">
      <w:pPr>
        <w:ind w:firstLine="709"/>
        <w:contextualSpacing/>
        <w:jc w:val="right"/>
        <w:rPr>
          <w:rFonts w:cstheme="minorHAnsi"/>
          <w:szCs w:val="24"/>
        </w:rPr>
      </w:pPr>
    </w:p>
    <w:p w14:paraId="26A38B55" w14:textId="77777777" w:rsidR="00B6554B" w:rsidRPr="00B85650" w:rsidRDefault="00B6554B" w:rsidP="00D132DA">
      <w:pPr>
        <w:pStyle w:val="Nagwek2"/>
        <w:rPr>
          <w:rFonts w:cstheme="minorHAnsi"/>
        </w:rPr>
      </w:pPr>
      <w:bookmarkStart w:id="130" w:name="_Toc519846147"/>
      <w:bookmarkStart w:id="131" w:name="_Toc49429008"/>
      <w:r w:rsidRPr="00B85650">
        <w:rPr>
          <w:rFonts w:cstheme="minorHAnsi"/>
        </w:rPr>
        <w:t>Projektant sporządzający informację</w:t>
      </w:r>
      <w:bookmarkEnd w:id="130"/>
      <w:bookmarkEnd w:id="131"/>
    </w:p>
    <w:p w14:paraId="6B24F20D" w14:textId="77777777" w:rsidR="00B6554B" w:rsidRPr="00B85650" w:rsidRDefault="00B6554B" w:rsidP="00D132DA">
      <w:pPr>
        <w:ind w:firstLine="709"/>
        <w:contextualSpacing/>
        <w:jc w:val="right"/>
        <w:rPr>
          <w:rFonts w:cstheme="minorHAnsi"/>
          <w:szCs w:val="24"/>
        </w:rPr>
      </w:pPr>
    </w:p>
    <w:p w14:paraId="0366C314" w14:textId="3B655431" w:rsidR="00B6554B" w:rsidRPr="00B85650" w:rsidRDefault="004F6AA4" w:rsidP="004F6AA4">
      <w:pPr>
        <w:ind w:firstLine="709"/>
        <w:contextualSpacing/>
        <w:jc w:val="right"/>
        <w:rPr>
          <w:rFonts w:cstheme="minorHAnsi"/>
          <w:szCs w:val="24"/>
        </w:rPr>
      </w:pPr>
      <w:r w:rsidRPr="00B85650">
        <w:rPr>
          <w:rFonts w:cstheme="minorHAnsi"/>
          <w:szCs w:val="24"/>
        </w:rPr>
        <w:t xml:space="preserve">mgr inż. </w:t>
      </w:r>
      <w:r w:rsidR="00AB07BB" w:rsidRPr="00B85650">
        <w:rPr>
          <w:rFonts w:cstheme="minorHAnsi"/>
          <w:szCs w:val="24"/>
        </w:rPr>
        <w:t>Anita Banaś</w:t>
      </w:r>
    </w:p>
    <w:p w14:paraId="18568E8A" w14:textId="77777777" w:rsidR="00B6554B" w:rsidRPr="00B85650" w:rsidRDefault="00B6554B" w:rsidP="00D132DA">
      <w:pPr>
        <w:ind w:firstLine="709"/>
        <w:contextualSpacing/>
        <w:jc w:val="right"/>
        <w:rPr>
          <w:rFonts w:cstheme="minorHAnsi"/>
          <w:szCs w:val="24"/>
        </w:rPr>
      </w:pPr>
      <w:r w:rsidRPr="00B85650">
        <w:rPr>
          <w:rFonts w:cstheme="minorHAnsi"/>
          <w:szCs w:val="24"/>
        </w:rPr>
        <w:t>ul. Skrajna 41a</w:t>
      </w:r>
    </w:p>
    <w:p w14:paraId="4BA7076B" w14:textId="77777777" w:rsidR="00B6554B" w:rsidRPr="00B85650" w:rsidRDefault="00B6554B" w:rsidP="00D132DA">
      <w:pPr>
        <w:ind w:firstLine="709"/>
        <w:contextualSpacing/>
        <w:jc w:val="right"/>
        <w:rPr>
          <w:rFonts w:cstheme="minorHAnsi"/>
          <w:szCs w:val="24"/>
        </w:rPr>
      </w:pPr>
      <w:r w:rsidRPr="00B85650">
        <w:rPr>
          <w:rFonts w:cstheme="minorHAnsi"/>
          <w:szCs w:val="24"/>
        </w:rPr>
        <w:t>25-650 Kielce</w:t>
      </w:r>
    </w:p>
    <w:p w14:paraId="61D4720E" w14:textId="77777777" w:rsidR="00B6554B" w:rsidRPr="00634EAF" w:rsidRDefault="00B6554B" w:rsidP="00D132DA">
      <w:pPr>
        <w:pStyle w:val="Nagwek2"/>
        <w:rPr>
          <w:rFonts w:cstheme="minorHAnsi"/>
        </w:rPr>
      </w:pPr>
      <w:r w:rsidRPr="001F7F67">
        <w:rPr>
          <w:rFonts w:cstheme="minorHAnsi"/>
          <w:color w:val="FF0000"/>
          <w:highlight w:val="yellow"/>
        </w:rPr>
        <w:br w:type="column"/>
      </w:r>
      <w:bookmarkStart w:id="132" w:name="_Toc519846148"/>
      <w:bookmarkStart w:id="133" w:name="_Toc49429009"/>
      <w:r w:rsidRPr="00634EAF">
        <w:rPr>
          <w:rFonts w:cstheme="minorHAnsi"/>
        </w:rPr>
        <w:t>Zakres robót zamierzenia budowlanego oraz kolejność realizacji poszczególnych obiektów</w:t>
      </w:r>
      <w:bookmarkEnd w:id="132"/>
      <w:bookmarkEnd w:id="133"/>
    </w:p>
    <w:p w14:paraId="2E28694A" w14:textId="09428ED0" w:rsidR="00B6554B" w:rsidRPr="00634EAF" w:rsidRDefault="00B6554B" w:rsidP="00D132DA">
      <w:pPr>
        <w:pStyle w:val="Normalny2"/>
        <w:spacing w:before="0" w:after="0"/>
      </w:pPr>
      <w:r w:rsidRPr="00634EAF">
        <w:t>W zakres robót związanych z wykonywan</w:t>
      </w:r>
      <w:r w:rsidR="004E111B" w:rsidRPr="00634EAF">
        <w:t>iem projektowanego obiektu</w:t>
      </w:r>
      <w:r w:rsidRPr="00634EAF">
        <w:t xml:space="preserve"> wchodzą:</w:t>
      </w:r>
    </w:p>
    <w:p w14:paraId="6221D265" w14:textId="77777777" w:rsidR="00F256D9" w:rsidRPr="00634EAF" w:rsidRDefault="00F256D9" w:rsidP="00F256D9">
      <w:pPr>
        <w:pStyle w:val="Normalny2"/>
        <w:numPr>
          <w:ilvl w:val="0"/>
          <w:numId w:val="8"/>
        </w:numPr>
        <w:spacing w:before="0" w:after="0"/>
        <w:ind w:left="1276"/>
      </w:pPr>
      <w:r w:rsidRPr="00634EAF">
        <w:t>przygotowanie terenu budowy;</w:t>
      </w:r>
    </w:p>
    <w:p w14:paraId="4691548B" w14:textId="77777777" w:rsidR="00F256D9" w:rsidRPr="00634EAF" w:rsidRDefault="00F256D9" w:rsidP="00F256D9">
      <w:pPr>
        <w:pStyle w:val="Normalny2"/>
        <w:numPr>
          <w:ilvl w:val="0"/>
          <w:numId w:val="8"/>
        </w:numPr>
        <w:spacing w:before="0" w:after="0"/>
        <w:ind w:left="1276"/>
      </w:pPr>
      <w:r w:rsidRPr="00634EAF">
        <w:t>wykonanie robót ziemnych umożliwiających dotarcie do poziomu posadowienia konstrukcji projektowanych obiektów;</w:t>
      </w:r>
    </w:p>
    <w:p w14:paraId="506528E5" w14:textId="08972A91" w:rsidR="00F256D9" w:rsidRPr="00634EAF" w:rsidRDefault="004E76F5" w:rsidP="00F256D9">
      <w:pPr>
        <w:pStyle w:val="Normalny2"/>
        <w:numPr>
          <w:ilvl w:val="0"/>
          <w:numId w:val="8"/>
        </w:numPr>
        <w:spacing w:before="0" w:after="0"/>
        <w:ind w:left="1276"/>
      </w:pPr>
      <w:r>
        <w:t>formowanie kształtu</w:t>
      </w:r>
      <w:r w:rsidR="00F256D9" w:rsidRPr="00634EAF">
        <w:t xml:space="preserve"> </w:t>
      </w:r>
      <w:r>
        <w:t>budowli ziemnej</w:t>
      </w:r>
      <w:r w:rsidR="00F256D9" w:rsidRPr="00634EAF">
        <w:t>;</w:t>
      </w:r>
    </w:p>
    <w:p w14:paraId="20F4722D" w14:textId="77777777" w:rsidR="00F256D9" w:rsidRPr="00634EAF" w:rsidRDefault="00F256D9" w:rsidP="00F256D9">
      <w:pPr>
        <w:pStyle w:val="Normalny2"/>
        <w:numPr>
          <w:ilvl w:val="0"/>
          <w:numId w:val="8"/>
        </w:numPr>
        <w:spacing w:before="0" w:after="0"/>
        <w:ind w:left="1276"/>
      </w:pPr>
      <w:r w:rsidRPr="00634EAF">
        <w:t>uporządkowanie terenu po robotach budowy obiektu.</w:t>
      </w:r>
    </w:p>
    <w:p w14:paraId="70C584DF" w14:textId="77777777" w:rsidR="001C1F5B" w:rsidRPr="001F7F67" w:rsidRDefault="001C1F5B" w:rsidP="00D132DA">
      <w:pPr>
        <w:pStyle w:val="Normalny2"/>
        <w:spacing w:before="0" w:after="0"/>
        <w:ind w:left="1276" w:firstLine="0"/>
        <w:rPr>
          <w:color w:val="FF0000"/>
          <w:highlight w:val="yellow"/>
        </w:rPr>
      </w:pPr>
    </w:p>
    <w:p w14:paraId="64876428" w14:textId="77777777" w:rsidR="00B6554B" w:rsidRPr="00634EAF" w:rsidRDefault="00B6554B" w:rsidP="00D132DA">
      <w:pPr>
        <w:pStyle w:val="Nagwek2"/>
        <w:rPr>
          <w:rFonts w:cstheme="minorHAnsi"/>
        </w:rPr>
      </w:pPr>
      <w:bookmarkStart w:id="134" w:name="_Toc519846149"/>
      <w:bookmarkStart w:id="135" w:name="_Toc49429010"/>
      <w:r w:rsidRPr="00634EAF">
        <w:rPr>
          <w:rFonts w:cstheme="minorHAnsi"/>
        </w:rPr>
        <w:t>Wykaz istniejących obiektów budowlanych</w:t>
      </w:r>
      <w:bookmarkEnd w:id="134"/>
      <w:bookmarkEnd w:id="135"/>
    </w:p>
    <w:p w14:paraId="391A4A31" w14:textId="77777777" w:rsidR="00B6554B" w:rsidRPr="00634EAF" w:rsidRDefault="00B6554B" w:rsidP="00D132DA">
      <w:pPr>
        <w:pStyle w:val="Normalny2"/>
        <w:spacing w:before="0" w:after="0"/>
      </w:pPr>
      <w:r w:rsidRPr="00634EAF">
        <w:t>Wykaz istniejących obiektów budowlanych:</w:t>
      </w:r>
    </w:p>
    <w:p w14:paraId="21330A27" w14:textId="408F45DE" w:rsidR="00F256D9" w:rsidRPr="00634EAF" w:rsidRDefault="00F256D9" w:rsidP="00F256D9">
      <w:pPr>
        <w:pStyle w:val="Normalny2"/>
        <w:numPr>
          <w:ilvl w:val="0"/>
          <w:numId w:val="8"/>
        </w:numPr>
        <w:spacing w:before="0" w:after="0"/>
        <w:ind w:left="1276"/>
      </w:pPr>
      <w:r w:rsidRPr="00634EAF">
        <w:t>drogi leśne</w:t>
      </w:r>
      <w:r w:rsidR="004E76F5">
        <w:t>.</w:t>
      </w:r>
    </w:p>
    <w:p w14:paraId="37FB961E" w14:textId="77777777" w:rsidR="001C1F5B" w:rsidRPr="00634EAF" w:rsidRDefault="001C1F5B" w:rsidP="00722735">
      <w:pPr>
        <w:pStyle w:val="Normalny2"/>
        <w:spacing w:before="0" w:after="0"/>
        <w:ind w:firstLine="0"/>
        <w:rPr>
          <w:color w:val="FF0000"/>
        </w:rPr>
      </w:pPr>
    </w:p>
    <w:p w14:paraId="49BAD1B8" w14:textId="77777777" w:rsidR="00B6554B" w:rsidRPr="00634EAF" w:rsidRDefault="00B6554B" w:rsidP="00D132DA">
      <w:pPr>
        <w:pStyle w:val="Nagwek2"/>
        <w:rPr>
          <w:rFonts w:cstheme="minorHAnsi"/>
        </w:rPr>
      </w:pPr>
      <w:bookmarkStart w:id="136" w:name="_Toc519846150"/>
      <w:bookmarkStart w:id="137" w:name="_Toc49429011"/>
      <w:r w:rsidRPr="00634EAF">
        <w:rPr>
          <w:rFonts w:cstheme="minorHAnsi"/>
        </w:rPr>
        <w:t>Wykaz elementów zagospodarowania terenu, które mogą stwarzać zagrożenie bezpieczeństwa i zdrowia ludzi</w:t>
      </w:r>
      <w:bookmarkEnd w:id="136"/>
      <w:bookmarkEnd w:id="137"/>
    </w:p>
    <w:p w14:paraId="1F0C4B00" w14:textId="77777777" w:rsidR="00B6554B" w:rsidRPr="00634EAF" w:rsidRDefault="00B6554B" w:rsidP="00D132DA">
      <w:pPr>
        <w:pStyle w:val="Normalny2"/>
        <w:spacing w:before="0" w:after="0"/>
      </w:pPr>
      <w:r w:rsidRPr="00634EAF">
        <w:t>Elementy zagospodarowania terenu mogące stwarzać zagrożenie:</w:t>
      </w:r>
    </w:p>
    <w:p w14:paraId="41E2758A" w14:textId="77777777" w:rsidR="00F256D9" w:rsidRPr="00634EAF" w:rsidRDefault="00F256D9" w:rsidP="00F256D9">
      <w:pPr>
        <w:pStyle w:val="Normalny2"/>
        <w:numPr>
          <w:ilvl w:val="0"/>
          <w:numId w:val="8"/>
        </w:numPr>
        <w:spacing w:before="0" w:after="0"/>
        <w:ind w:left="1276"/>
      </w:pPr>
      <w:r w:rsidRPr="00634EAF">
        <w:t>płynąca woda w korytach;</w:t>
      </w:r>
    </w:p>
    <w:p w14:paraId="27C3F9FD" w14:textId="77777777" w:rsidR="00F256D9" w:rsidRPr="00634EAF" w:rsidRDefault="00F256D9" w:rsidP="00F256D9">
      <w:pPr>
        <w:pStyle w:val="Normalny2"/>
        <w:numPr>
          <w:ilvl w:val="0"/>
          <w:numId w:val="8"/>
        </w:numPr>
        <w:spacing w:before="0" w:after="0"/>
        <w:ind w:left="1276"/>
      </w:pPr>
      <w:r w:rsidRPr="00634EAF">
        <w:t>nasypy, skarpy i uskoki ziemne;</w:t>
      </w:r>
    </w:p>
    <w:p w14:paraId="245A23FF" w14:textId="77777777" w:rsidR="00F256D9" w:rsidRPr="00634EAF" w:rsidRDefault="00F256D9" w:rsidP="00F256D9">
      <w:pPr>
        <w:pStyle w:val="Normalny2"/>
        <w:numPr>
          <w:ilvl w:val="0"/>
          <w:numId w:val="8"/>
        </w:numPr>
        <w:spacing w:before="0" w:after="0"/>
        <w:ind w:left="1276"/>
      </w:pPr>
      <w:r w:rsidRPr="00634EAF">
        <w:t>drogi leśne i ruch pojazdów.</w:t>
      </w:r>
    </w:p>
    <w:p w14:paraId="53BA0B3F" w14:textId="77777777" w:rsidR="001C1F5B" w:rsidRPr="00634EAF" w:rsidRDefault="001C1F5B" w:rsidP="00722735">
      <w:pPr>
        <w:pStyle w:val="Normalny2"/>
        <w:spacing w:before="0" w:after="0"/>
        <w:ind w:firstLine="0"/>
        <w:rPr>
          <w:color w:val="FF0000"/>
        </w:rPr>
      </w:pPr>
    </w:p>
    <w:p w14:paraId="234E465B" w14:textId="77777777" w:rsidR="00B6554B" w:rsidRPr="00634EAF" w:rsidRDefault="00B6554B" w:rsidP="00D132DA">
      <w:pPr>
        <w:pStyle w:val="Nagwek2"/>
        <w:rPr>
          <w:rFonts w:cstheme="minorHAnsi"/>
        </w:rPr>
      </w:pPr>
      <w:bookmarkStart w:id="138" w:name="_Toc519846151"/>
      <w:bookmarkStart w:id="139" w:name="_Toc49429012"/>
      <w:r w:rsidRPr="00634EAF">
        <w:rPr>
          <w:rFonts w:cstheme="minorHAnsi"/>
        </w:rPr>
        <w:t>Wykaz przewidywanych zagrożeń występujących podczas realizacji robót budowlanych określające skale i rodzaje zagrożeń oraz miejsce i czas ich wystąpienia</w:t>
      </w:r>
      <w:bookmarkEnd w:id="138"/>
      <w:bookmarkEnd w:id="139"/>
    </w:p>
    <w:p w14:paraId="0CEDDC11" w14:textId="77777777" w:rsidR="00B6554B" w:rsidRPr="00634EAF" w:rsidRDefault="00B6554B" w:rsidP="00D132DA">
      <w:pPr>
        <w:pStyle w:val="Nagwek3"/>
        <w:spacing w:before="0" w:after="0"/>
        <w:rPr>
          <w:rFonts w:cstheme="minorHAnsi"/>
        </w:rPr>
      </w:pPr>
      <w:bookmarkStart w:id="140" w:name="_Toc519846152"/>
      <w:bookmarkStart w:id="141" w:name="_Toc49429013"/>
      <w:r w:rsidRPr="00634EAF">
        <w:rPr>
          <w:rFonts w:eastAsia="Times New Roman" w:cstheme="minorHAnsi"/>
          <w:bCs w:val="0"/>
          <w:iCs/>
          <w:szCs w:val="28"/>
          <w:lang w:eastAsia="ar-SA"/>
        </w:rPr>
        <w:t>Roboty</w:t>
      </w:r>
      <w:r w:rsidRPr="00634EAF">
        <w:rPr>
          <w:rFonts w:cstheme="minorHAnsi"/>
        </w:rPr>
        <w:t xml:space="preserve"> w pobliżu wód płynących i stojących</w:t>
      </w:r>
      <w:bookmarkEnd w:id="140"/>
      <w:bookmarkEnd w:id="141"/>
    </w:p>
    <w:p w14:paraId="1C2024D6" w14:textId="77777777" w:rsidR="00B6554B" w:rsidRPr="00634EAF" w:rsidRDefault="00B6554B" w:rsidP="00D132DA">
      <w:pPr>
        <w:pStyle w:val="Normalny2"/>
        <w:spacing w:before="0" w:after="0"/>
      </w:pPr>
      <w:r w:rsidRPr="00634EAF">
        <w:t>Przewidywane ogólne zagrożenia:</w:t>
      </w:r>
    </w:p>
    <w:p w14:paraId="66C8DA3C" w14:textId="77777777" w:rsidR="00F256D9" w:rsidRPr="00634EAF" w:rsidRDefault="00F256D9" w:rsidP="00F256D9">
      <w:pPr>
        <w:pStyle w:val="Normalny2"/>
        <w:numPr>
          <w:ilvl w:val="0"/>
          <w:numId w:val="8"/>
        </w:numPr>
        <w:spacing w:before="0" w:after="0"/>
        <w:ind w:left="1276"/>
      </w:pPr>
      <w:r w:rsidRPr="00634EAF">
        <w:t>zagrożenie wpadnięciem ludzi i maszyn do wody,</w:t>
      </w:r>
    </w:p>
    <w:p w14:paraId="426919AC" w14:textId="77777777" w:rsidR="00F256D9" w:rsidRPr="00634EAF" w:rsidRDefault="00F256D9" w:rsidP="00F256D9">
      <w:pPr>
        <w:pStyle w:val="Normalny2"/>
        <w:numPr>
          <w:ilvl w:val="0"/>
          <w:numId w:val="8"/>
        </w:numPr>
        <w:spacing w:before="0" w:after="0"/>
        <w:ind w:left="1276"/>
      </w:pPr>
      <w:r w:rsidRPr="00634EAF">
        <w:t>zagrożenie zachłystnięciem się wodą,</w:t>
      </w:r>
    </w:p>
    <w:p w14:paraId="550AA836" w14:textId="77777777" w:rsidR="00F256D9" w:rsidRPr="00634EAF" w:rsidRDefault="00F256D9" w:rsidP="00F256D9">
      <w:pPr>
        <w:pStyle w:val="Normalny2"/>
        <w:numPr>
          <w:ilvl w:val="0"/>
          <w:numId w:val="8"/>
        </w:numPr>
        <w:spacing w:before="0" w:after="0"/>
        <w:ind w:left="1276"/>
      </w:pPr>
      <w:r w:rsidRPr="00634EAF">
        <w:t>zagrożenie utonięciem.</w:t>
      </w:r>
    </w:p>
    <w:p w14:paraId="1D5B9476" w14:textId="77777777" w:rsidR="00D132DA" w:rsidRPr="00634EAF" w:rsidRDefault="00D132DA" w:rsidP="00D132DA">
      <w:pPr>
        <w:pStyle w:val="Normalny2"/>
        <w:spacing w:before="0" w:after="0"/>
        <w:ind w:left="1276" w:firstLine="0"/>
        <w:rPr>
          <w:color w:val="FF0000"/>
        </w:rPr>
      </w:pPr>
    </w:p>
    <w:p w14:paraId="5D5B3A1F" w14:textId="77777777" w:rsidR="00B6554B" w:rsidRPr="00634EAF" w:rsidRDefault="00B6554B" w:rsidP="00D132DA">
      <w:pPr>
        <w:pStyle w:val="Nagwek3"/>
        <w:spacing w:before="0" w:after="0"/>
        <w:rPr>
          <w:rFonts w:cstheme="minorHAnsi"/>
        </w:rPr>
      </w:pPr>
      <w:bookmarkStart w:id="142" w:name="_Toc519846153"/>
      <w:bookmarkStart w:id="143" w:name="_Toc49429014"/>
      <w:r w:rsidRPr="00634EAF">
        <w:rPr>
          <w:rFonts w:eastAsia="Times New Roman" w:cstheme="minorHAnsi"/>
          <w:bCs w:val="0"/>
          <w:iCs/>
          <w:szCs w:val="28"/>
          <w:lang w:eastAsia="ar-SA"/>
        </w:rPr>
        <w:t>Roboty</w:t>
      </w:r>
      <w:r w:rsidRPr="00634EAF">
        <w:rPr>
          <w:rFonts w:cstheme="minorHAnsi"/>
        </w:rPr>
        <w:t xml:space="preserve"> ziemne</w:t>
      </w:r>
      <w:bookmarkEnd w:id="142"/>
      <w:bookmarkEnd w:id="143"/>
    </w:p>
    <w:p w14:paraId="0FD1AD80" w14:textId="77777777" w:rsidR="00B6554B" w:rsidRPr="00634EAF" w:rsidRDefault="00B6554B" w:rsidP="00D132DA">
      <w:pPr>
        <w:pStyle w:val="Normalny2"/>
        <w:spacing w:before="0" w:after="0"/>
      </w:pPr>
      <w:r w:rsidRPr="00634EAF">
        <w:t>Przewidywane ogólne zagrożenia:</w:t>
      </w:r>
    </w:p>
    <w:p w14:paraId="79F9D319" w14:textId="77777777" w:rsidR="00B6554B" w:rsidRPr="00634EAF" w:rsidRDefault="00B6554B" w:rsidP="00AE62AF">
      <w:pPr>
        <w:pStyle w:val="Normalny2"/>
        <w:numPr>
          <w:ilvl w:val="0"/>
          <w:numId w:val="8"/>
        </w:numPr>
        <w:spacing w:before="0" w:after="0"/>
        <w:ind w:left="1276"/>
      </w:pPr>
      <w:r w:rsidRPr="00634EAF">
        <w:t>zagrożenie upadkiem z wysokości,</w:t>
      </w:r>
    </w:p>
    <w:p w14:paraId="002470DA" w14:textId="77777777" w:rsidR="00B6554B" w:rsidRPr="00634EAF" w:rsidRDefault="00B6554B" w:rsidP="00AE62AF">
      <w:pPr>
        <w:pStyle w:val="Normalny2"/>
        <w:numPr>
          <w:ilvl w:val="0"/>
          <w:numId w:val="8"/>
        </w:numPr>
        <w:spacing w:before="0" w:after="0"/>
        <w:ind w:left="1276"/>
      </w:pPr>
      <w:r w:rsidRPr="00634EAF">
        <w:t>zagrożenie wpadnięciem do wykopu,</w:t>
      </w:r>
    </w:p>
    <w:p w14:paraId="110A1DF6" w14:textId="77777777" w:rsidR="00B6554B" w:rsidRPr="00634EAF" w:rsidRDefault="00B6554B" w:rsidP="00AE62AF">
      <w:pPr>
        <w:pStyle w:val="Normalny2"/>
        <w:numPr>
          <w:ilvl w:val="0"/>
          <w:numId w:val="8"/>
        </w:numPr>
        <w:spacing w:before="0" w:after="0"/>
        <w:ind w:left="1276"/>
      </w:pPr>
      <w:r w:rsidRPr="00634EAF">
        <w:t>zagrożenie przysypania ziemią,</w:t>
      </w:r>
    </w:p>
    <w:p w14:paraId="4C2C13C6" w14:textId="77777777" w:rsidR="00B6554B" w:rsidRPr="00634EAF" w:rsidRDefault="00B6554B" w:rsidP="00AE62AF">
      <w:pPr>
        <w:pStyle w:val="Normalny2"/>
        <w:numPr>
          <w:ilvl w:val="0"/>
          <w:numId w:val="8"/>
        </w:numPr>
        <w:spacing w:before="0" w:after="0"/>
        <w:ind w:left="1276"/>
      </w:pPr>
      <w:r w:rsidRPr="00634EAF">
        <w:t>zagrożenie poprzez osunięcie gruntu,</w:t>
      </w:r>
    </w:p>
    <w:p w14:paraId="51FF7DFC" w14:textId="77777777" w:rsidR="00B6554B" w:rsidRPr="00634EAF" w:rsidRDefault="00B6554B" w:rsidP="00AE62AF">
      <w:pPr>
        <w:pStyle w:val="Normalny2"/>
        <w:numPr>
          <w:ilvl w:val="0"/>
          <w:numId w:val="8"/>
        </w:numPr>
        <w:spacing w:before="0" w:after="0"/>
        <w:ind w:left="1276"/>
      </w:pPr>
      <w:r w:rsidRPr="00634EAF">
        <w:t>zagrożenia wynikające z obsługi maszyn i urządzeń (koparki, spycharki, dźwigi):</w:t>
      </w:r>
    </w:p>
    <w:p w14:paraId="5190FD8B" w14:textId="77777777" w:rsidR="00B6554B" w:rsidRPr="00634EAF" w:rsidRDefault="00B6554B" w:rsidP="00AE62AF">
      <w:pPr>
        <w:pStyle w:val="Normalny2"/>
        <w:numPr>
          <w:ilvl w:val="0"/>
          <w:numId w:val="9"/>
        </w:numPr>
        <w:spacing w:before="0" w:after="0"/>
        <w:ind w:left="1560"/>
      </w:pPr>
      <w:r w:rsidRPr="00634EAF">
        <w:t>uszkodzenie ciała przez ruchome części maszyn i urządzeń,</w:t>
      </w:r>
    </w:p>
    <w:p w14:paraId="425BA4E6" w14:textId="77777777" w:rsidR="00B6554B" w:rsidRPr="00634EAF" w:rsidRDefault="00B6554B" w:rsidP="00AE62AF">
      <w:pPr>
        <w:pStyle w:val="Normalny2"/>
        <w:numPr>
          <w:ilvl w:val="0"/>
          <w:numId w:val="9"/>
        </w:numPr>
        <w:spacing w:before="0" w:after="0"/>
        <w:ind w:left="1560"/>
      </w:pPr>
      <w:r w:rsidRPr="00634EAF">
        <w:t>przejechanie przez maszynę,</w:t>
      </w:r>
    </w:p>
    <w:p w14:paraId="50D1D881" w14:textId="77777777" w:rsidR="00B6554B" w:rsidRPr="00634EAF" w:rsidRDefault="00B6554B" w:rsidP="00AE62AF">
      <w:pPr>
        <w:pStyle w:val="Normalny2"/>
        <w:numPr>
          <w:ilvl w:val="0"/>
          <w:numId w:val="9"/>
        </w:numPr>
        <w:spacing w:before="0" w:after="0"/>
        <w:ind w:left="1560"/>
      </w:pPr>
      <w:r w:rsidRPr="00634EAF">
        <w:t>potrącenie sprzętem budowlanym,</w:t>
      </w:r>
    </w:p>
    <w:p w14:paraId="1D6BBB9C" w14:textId="77777777" w:rsidR="00B6554B" w:rsidRPr="00634EAF" w:rsidRDefault="00B6554B" w:rsidP="00AE62AF">
      <w:pPr>
        <w:pStyle w:val="Normalny2"/>
        <w:numPr>
          <w:ilvl w:val="0"/>
          <w:numId w:val="9"/>
        </w:numPr>
        <w:spacing w:before="0" w:after="0"/>
        <w:ind w:left="1560"/>
      </w:pPr>
      <w:r w:rsidRPr="00634EAF">
        <w:t>ugrzęźnięcie lub zatopienie sprzętu budowlanego.</w:t>
      </w:r>
    </w:p>
    <w:p w14:paraId="490914FB" w14:textId="77777777" w:rsidR="00D132DA" w:rsidRPr="00634EAF" w:rsidRDefault="00D132DA" w:rsidP="00FE4052">
      <w:pPr>
        <w:pStyle w:val="Normalny2"/>
        <w:spacing w:before="0" w:after="0"/>
        <w:ind w:firstLine="0"/>
        <w:rPr>
          <w:color w:val="FF0000"/>
        </w:rPr>
      </w:pPr>
    </w:p>
    <w:p w14:paraId="7C76BBB2" w14:textId="77777777" w:rsidR="00B6554B" w:rsidRPr="00634EAF" w:rsidRDefault="00B6554B" w:rsidP="00D132DA">
      <w:pPr>
        <w:pStyle w:val="Nagwek3"/>
        <w:spacing w:before="0" w:after="0"/>
        <w:rPr>
          <w:rFonts w:cstheme="minorHAnsi"/>
        </w:rPr>
      </w:pPr>
      <w:bookmarkStart w:id="144" w:name="_Toc519846154"/>
      <w:bookmarkStart w:id="145" w:name="_Toc49429015"/>
      <w:r w:rsidRPr="00634EAF">
        <w:rPr>
          <w:rFonts w:eastAsia="Times New Roman" w:cstheme="minorHAnsi"/>
          <w:bCs w:val="0"/>
          <w:iCs/>
          <w:szCs w:val="28"/>
          <w:lang w:eastAsia="ar-SA"/>
        </w:rPr>
        <w:t>Roboty</w:t>
      </w:r>
      <w:r w:rsidRPr="00634EAF">
        <w:rPr>
          <w:rFonts w:cstheme="minorHAnsi"/>
        </w:rPr>
        <w:t xml:space="preserve"> montażowe</w:t>
      </w:r>
      <w:bookmarkEnd w:id="144"/>
      <w:bookmarkEnd w:id="145"/>
    </w:p>
    <w:p w14:paraId="720B85AF" w14:textId="77777777" w:rsidR="00B6554B" w:rsidRPr="00634EAF" w:rsidRDefault="00B6554B" w:rsidP="00D132DA">
      <w:pPr>
        <w:ind w:firstLine="709"/>
        <w:contextualSpacing/>
        <w:rPr>
          <w:rFonts w:cstheme="minorHAnsi"/>
          <w:szCs w:val="24"/>
        </w:rPr>
      </w:pPr>
      <w:r w:rsidRPr="00634EAF">
        <w:rPr>
          <w:rFonts w:cstheme="minorHAnsi"/>
          <w:szCs w:val="24"/>
        </w:rPr>
        <w:t>Przewidywane ogólne zagrożenia:</w:t>
      </w:r>
    </w:p>
    <w:p w14:paraId="3F148BAD" w14:textId="77777777" w:rsidR="00B6554B" w:rsidRPr="00634EAF" w:rsidRDefault="00B6554B" w:rsidP="00AE62AF">
      <w:pPr>
        <w:pStyle w:val="Normalny2"/>
        <w:numPr>
          <w:ilvl w:val="0"/>
          <w:numId w:val="8"/>
        </w:numPr>
        <w:spacing w:before="0" w:after="0"/>
        <w:ind w:left="1276"/>
      </w:pPr>
      <w:r w:rsidRPr="00634EAF">
        <w:t>zagrożenie od elementu tymczasowo lub niewłaściwie zamontowanego,</w:t>
      </w:r>
    </w:p>
    <w:p w14:paraId="123F447E" w14:textId="77777777" w:rsidR="00B6554B" w:rsidRPr="00634EAF" w:rsidRDefault="00B6554B" w:rsidP="00AE62AF">
      <w:pPr>
        <w:pStyle w:val="Normalny2"/>
        <w:numPr>
          <w:ilvl w:val="0"/>
          <w:numId w:val="8"/>
        </w:numPr>
        <w:spacing w:before="0" w:after="0"/>
        <w:ind w:left="1276"/>
      </w:pPr>
      <w:r w:rsidRPr="00634EAF">
        <w:t>zagrożenie upadkiem z montowanej konstrukcji,</w:t>
      </w:r>
    </w:p>
    <w:p w14:paraId="203344AE" w14:textId="77777777" w:rsidR="00B6554B" w:rsidRPr="00634EAF" w:rsidRDefault="00B6554B" w:rsidP="00AE62AF">
      <w:pPr>
        <w:pStyle w:val="Normalny2"/>
        <w:numPr>
          <w:ilvl w:val="0"/>
          <w:numId w:val="8"/>
        </w:numPr>
        <w:spacing w:before="0" w:after="0"/>
        <w:ind w:left="1276"/>
      </w:pPr>
      <w:r w:rsidRPr="00634EAF">
        <w:t>zagrożenia wynikające z obsługi maszyn i urządzeń (dźwig, urządzenia i  narzędzia ręczne):</w:t>
      </w:r>
    </w:p>
    <w:p w14:paraId="69DE95CF" w14:textId="77777777" w:rsidR="00B6554B" w:rsidRPr="00634EAF" w:rsidRDefault="00B6554B" w:rsidP="00AE62AF">
      <w:pPr>
        <w:pStyle w:val="Normalny2"/>
        <w:numPr>
          <w:ilvl w:val="0"/>
          <w:numId w:val="9"/>
        </w:numPr>
        <w:spacing w:before="0" w:after="0"/>
        <w:ind w:left="1560"/>
      </w:pPr>
      <w:r w:rsidRPr="00634EAF">
        <w:t>zagrożeniem porażeniem prądem od urządzeń elektroenergetycznych wykorzystywanych w trakcie robót montażowych,</w:t>
      </w:r>
    </w:p>
    <w:p w14:paraId="1B2614CC" w14:textId="77777777" w:rsidR="00B6554B" w:rsidRPr="00634EAF" w:rsidRDefault="00B6554B" w:rsidP="00AE62AF">
      <w:pPr>
        <w:pStyle w:val="Normalny2"/>
        <w:numPr>
          <w:ilvl w:val="0"/>
          <w:numId w:val="9"/>
        </w:numPr>
        <w:spacing w:before="0" w:after="0"/>
        <w:ind w:left="1560"/>
      </w:pPr>
      <w:r w:rsidRPr="00634EAF">
        <w:t>przygniecenie częścią maszyny lub elementami transportowanymi dźwigiem,</w:t>
      </w:r>
    </w:p>
    <w:p w14:paraId="1EF88D7C" w14:textId="77777777" w:rsidR="00B6554B" w:rsidRPr="00634EAF" w:rsidRDefault="00B6554B" w:rsidP="00AE62AF">
      <w:pPr>
        <w:pStyle w:val="Normalny2"/>
        <w:numPr>
          <w:ilvl w:val="0"/>
          <w:numId w:val="9"/>
        </w:numPr>
        <w:spacing w:before="0" w:after="0"/>
        <w:ind w:left="1560"/>
      </w:pPr>
      <w:r w:rsidRPr="00634EAF">
        <w:t>uszkodzenie ciała przez ruchome części maszyn i urządzeń,</w:t>
      </w:r>
    </w:p>
    <w:p w14:paraId="40588A70" w14:textId="77777777" w:rsidR="00B6554B" w:rsidRPr="00634EAF" w:rsidRDefault="00B6554B" w:rsidP="00AE62AF">
      <w:pPr>
        <w:pStyle w:val="Normalny2"/>
        <w:numPr>
          <w:ilvl w:val="0"/>
          <w:numId w:val="9"/>
        </w:numPr>
        <w:spacing w:before="0" w:after="0"/>
        <w:ind w:left="1560"/>
      </w:pPr>
      <w:r w:rsidRPr="00634EAF">
        <w:t>zaprószenie oczu w trakcie obsługi pilarek,</w:t>
      </w:r>
    </w:p>
    <w:p w14:paraId="1FC3D3F7" w14:textId="77777777" w:rsidR="00B6554B" w:rsidRPr="00634EAF" w:rsidRDefault="00B6554B" w:rsidP="00AE62AF">
      <w:pPr>
        <w:pStyle w:val="Normalny2"/>
        <w:numPr>
          <w:ilvl w:val="0"/>
          <w:numId w:val="9"/>
        </w:numPr>
        <w:spacing w:before="0" w:after="0"/>
        <w:ind w:left="1560"/>
      </w:pPr>
      <w:r w:rsidRPr="00634EAF">
        <w:t>hałas pracujących maszyn,</w:t>
      </w:r>
    </w:p>
    <w:p w14:paraId="36A76613" w14:textId="77777777" w:rsidR="00B6554B" w:rsidRPr="00634EAF" w:rsidRDefault="00B6554B" w:rsidP="00AE62AF">
      <w:pPr>
        <w:pStyle w:val="Normalny2"/>
        <w:numPr>
          <w:ilvl w:val="0"/>
          <w:numId w:val="9"/>
        </w:numPr>
        <w:spacing w:before="0" w:after="0"/>
        <w:ind w:left="1560"/>
      </w:pPr>
      <w:r w:rsidRPr="00634EAF">
        <w:t>wibracje od pracujących maszyn.</w:t>
      </w:r>
    </w:p>
    <w:p w14:paraId="4F03BB59" w14:textId="77777777" w:rsidR="00D132DA" w:rsidRPr="00634EAF" w:rsidRDefault="00D132DA" w:rsidP="00D132DA">
      <w:pPr>
        <w:pStyle w:val="Normalny2"/>
        <w:spacing w:before="0" w:after="0"/>
        <w:ind w:left="1560" w:firstLine="0"/>
        <w:rPr>
          <w:color w:val="FF0000"/>
        </w:rPr>
      </w:pPr>
    </w:p>
    <w:p w14:paraId="5D371401" w14:textId="77777777" w:rsidR="00B6554B" w:rsidRPr="00634EAF" w:rsidRDefault="00B6554B" w:rsidP="00D132DA">
      <w:pPr>
        <w:pStyle w:val="Nagwek3"/>
        <w:spacing w:before="0" w:after="0"/>
        <w:rPr>
          <w:rFonts w:cstheme="minorHAnsi"/>
        </w:rPr>
      </w:pPr>
      <w:bookmarkStart w:id="146" w:name="_Toc519846155"/>
      <w:bookmarkStart w:id="147" w:name="_Toc49429016"/>
      <w:r w:rsidRPr="00634EAF">
        <w:rPr>
          <w:rFonts w:eastAsia="Times New Roman" w:cstheme="minorHAnsi"/>
          <w:bCs w:val="0"/>
          <w:iCs/>
          <w:szCs w:val="28"/>
          <w:lang w:eastAsia="ar-SA"/>
        </w:rPr>
        <w:t>Zagrożenie</w:t>
      </w:r>
      <w:r w:rsidRPr="00634EAF">
        <w:rPr>
          <w:rFonts w:cstheme="minorHAnsi"/>
        </w:rPr>
        <w:t xml:space="preserve"> pożarem przy robotach budowlanych</w:t>
      </w:r>
      <w:bookmarkEnd w:id="146"/>
      <w:bookmarkEnd w:id="147"/>
    </w:p>
    <w:p w14:paraId="25075FEE" w14:textId="77777777" w:rsidR="00B6554B" w:rsidRPr="00634EAF" w:rsidRDefault="00B6554B" w:rsidP="00D132DA">
      <w:pPr>
        <w:pStyle w:val="Normalny2"/>
        <w:spacing w:before="0" w:after="0"/>
      </w:pPr>
      <w:r w:rsidRPr="00634EAF">
        <w:t>Przy wykonywaniu robót budowlanych (realizacji poszczególnych technologii) na budowie występują różnorodne zagrożenia pożarem. Do najważniejszych czynników, mających wpływ na te zagrożenia, należą:</w:t>
      </w:r>
    </w:p>
    <w:p w14:paraId="64E1D414" w14:textId="5F8C04DC" w:rsidR="004373DA" w:rsidRPr="00634EAF" w:rsidRDefault="004373DA" w:rsidP="004373DA">
      <w:pPr>
        <w:pStyle w:val="Normalny2"/>
        <w:numPr>
          <w:ilvl w:val="0"/>
          <w:numId w:val="8"/>
        </w:numPr>
        <w:spacing w:before="0" w:after="0"/>
        <w:ind w:left="1276"/>
      </w:pPr>
      <w:r w:rsidRPr="00634EAF">
        <w:t>stosowanie maszyn i urządzeń elektrycznych wymagających doprowadzenia prądu przewodami stałymi,</w:t>
      </w:r>
    </w:p>
    <w:p w14:paraId="26F7E0B7" w14:textId="77777777" w:rsidR="00B6554B" w:rsidRPr="00634EAF" w:rsidRDefault="00B6554B" w:rsidP="00AE62AF">
      <w:pPr>
        <w:pStyle w:val="Normalny2"/>
        <w:numPr>
          <w:ilvl w:val="0"/>
          <w:numId w:val="8"/>
        </w:numPr>
        <w:spacing w:before="0" w:after="0"/>
        <w:ind w:left="1276"/>
      </w:pPr>
      <w:r w:rsidRPr="00634EAF">
        <w:t>stosowanie maszyn i urządzeń elektrycznych wymagających doprowadzenia prądu przewodami ruchomymi,</w:t>
      </w:r>
    </w:p>
    <w:p w14:paraId="0E748940" w14:textId="77777777" w:rsidR="00B6554B" w:rsidRPr="00634EAF" w:rsidRDefault="00B6554B" w:rsidP="00AE62AF">
      <w:pPr>
        <w:pStyle w:val="Normalny2"/>
        <w:numPr>
          <w:ilvl w:val="0"/>
          <w:numId w:val="8"/>
        </w:numPr>
        <w:spacing w:before="0" w:after="0"/>
        <w:ind w:left="1276"/>
      </w:pPr>
      <w:r w:rsidRPr="00634EAF">
        <w:t xml:space="preserve">stosowanie </w:t>
      </w:r>
      <w:r w:rsidR="001B71EC" w:rsidRPr="00634EAF">
        <w:t>materiałów palnych (np. drewna).</w:t>
      </w:r>
    </w:p>
    <w:p w14:paraId="27C21BA4" w14:textId="77777777" w:rsidR="00B6554B" w:rsidRPr="00634EAF" w:rsidRDefault="00B6554B" w:rsidP="00D132DA">
      <w:pPr>
        <w:pStyle w:val="Akapitzlist"/>
        <w:spacing w:line="23" w:lineRule="atLeast"/>
        <w:ind w:left="1843"/>
        <w:rPr>
          <w:rFonts w:asciiTheme="minorHAnsi" w:hAnsiTheme="minorHAnsi" w:cstheme="minorHAnsi"/>
          <w:color w:val="FF0000"/>
          <w:szCs w:val="24"/>
        </w:rPr>
      </w:pPr>
    </w:p>
    <w:p w14:paraId="5CAB2FAE" w14:textId="77777777" w:rsidR="00B6554B" w:rsidRPr="00634EAF" w:rsidRDefault="00B6554B" w:rsidP="00D132DA">
      <w:pPr>
        <w:pStyle w:val="Nagwek2"/>
        <w:rPr>
          <w:rFonts w:cstheme="minorHAnsi"/>
        </w:rPr>
      </w:pPr>
      <w:bookmarkStart w:id="148" w:name="_Toc519846156"/>
      <w:bookmarkStart w:id="149" w:name="_Toc49429017"/>
      <w:r w:rsidRPr="00634EAF">
        <w:rPr>
          <w:rFonts w:cstheme="minorHAnsi"/>
        </w:rPr>
        <w:t>Wskazanie sposobu prowadzenia instruktażu pracowników przed przystąpieniem do realizacji robót szczególnie niebezpiecznych</w:t>
      </w:r>
      <w:bookmarkEnd w:id="148"/>
      <w:bookmarkEnd w:id="149"/>
    </w:p>
    <w:p w14:paraId="2E50FC88" w14:textId="77777777" w:rsidR="00B6554B" w:rsidRPr="00634EAF" w:rsidRDefault="00B6554B" w:rsidP="00D132DA">
      <w:pPr>
        <w:pStyle w:val="Normalny2"/>
        <w:spacing w:before="0" w:after="0"/>
      </w:pPr>
      <w:r w:rsidRPr="00634EAF">
        <w:t>Przed przystąpieniem do realizacji robót kierownik budowy winien poinformować pracowników o miejscach zagrożenia i warunkach bezpiecznego poruszania się w rejonie zagrożenia oraz przeprowadzić instruktaż w zakresie BHP:</w:t>
      </w:r>
    </w:p>
    <w:p w14:paraId="73F4AA78" w14:textId="77777777" w:rsidR="00B6554B" w:rsidRPr="00634EAF" w:rsidRDefault="00B6554B" w:rsidP="00AE62AF">
      <w:pPr>
        <w:pStyle w:val="Normalny2"/>
        <w:numPr>
          <w:ilvl w:val="0"/>
          <w:numId w:val="8"/>
        </w:numPr>
        <w:spacing w:before="0" w:after="0"/>
        <w:ind w:left="1276"/>
      </w:pPr>
      <w:r w:rsidRPr="00634EAF">
        <w:t>szkolenie wstępne – przed rozpoczęciem pracy na budowie nowi pracownicy;</w:t>
      </w:r>
    </w:p>
    <w:p w14:paraId="0C3CBF39" w14:textId="77777777" w:rsidR="00B6554B" w:rsidRPr="00634EAF" w:rsidRDefault="00B6554B" w:rsidP="00AE62AF">
      <w:pPr>
        <w:pStyle w:val="Normalny2"/>
        <w:numPr>
          <w:ilvl w:val="0"/>
          <w:numId w:val="8"/>
        </w:numPr>
        <w:spacing w:before="0" w:after="0"/>
        <w:ind w:left="1276"/>
      </w:pPr>
      <w:r w:rsidRPr="00634EAF">
        <w:t>szkolenie stanowiskowe – przeprowadzone na stanowisku pracy dla każdego pracownika wykonującego po raz pierwszy prace na nowym stanowisku;</w:t>
      </w:r>
    </w:p>
    <w:p w14:paraId="58C0833E" w14:textId="55E06A5C" w:rsidR="002E5F87" w:rsidRPr="00634EAF" w:rsidRDefault="00B6554B" w:rsidP="002E5F87">
      <w:pPr>
        <w:pStyle w:val="Normalny2"/>
        <w:numPr>
          <w:ilvl w:val="0"/>
          <w:numId w:val="8"/>
        </w:numPr>
        <w:spacing w:before="0" w:after="0"/>
        <w:ind w:left="1276"/>
      </w:pPr>
      <w:r w:rsidRPr="00634EAF">
        <w:t>szkolenie z zakresu udzielania pierwszej pomocy medycznej – przynajmniej jedna osoba na zmianie.</w:t>
      </w:r>
    </w:p>
    <w:p w14:paraId="73C4899E" w14:textId="77777777" w:rsidR="002E5F87" w:rsidRPr="00634EAF" w:rsidRDefault="002E5F87" w:rsidP="002E5F87">
      <w:pPr>
        <w:pStyle w:val="Normalny2"/>
        <w:spacing w:before="0" w:after="0"/>
        <w:ind w:left="1276" w:firstLine="0"/>
      </w:pPr>
    </w:p>
    <w:p w14:paraId="1018C9B7" w14:textId="77777777" w:rsidR="00B6554B" w:rsidRPr="00634EAF" w:rsidRDefault="00B6554B" w:rsidP="00D132DA">
      <w:pPr>
        <w:pStyle w:val="Normalny2"/>
        <w:spacing w:before="0" w:after="0"/>
      </w:pPr>
      <w:r w:rsidRPr="00634EAF">
        <w:t>Instruktaż BHP powinien określać zasady postępowania w przypadku:</w:t>
      </w:r>
    </w:p>
    <w:p w14:paraId="21FF1838" w14:textId="77777777" w:rsidR="00B6554B" w:rsidRPr="00634EAF" w:rsidRDefault="00B6554B" w:rsidP="00AE62AF">
      <w:pPr>
        <w:pStyle w:val="Normalny2"/>
        <w:numPr>
          <w:ilvl w:val="0"/>
          <w:numId w:val="8"/>
        </w:numPr>
        <w:spacing w:before="0" w:after="0"/>
        <w:ind w:left="1276"/>
      </w:pPr>
      <w:r w:rsidRPr="00634EAF">
        <w:t>zaistnienia katastrofy budowlanej;</w:t>
      </w:r>
    </w:p>
    <w:p w14:paraId="5250F2A9" w14:textId="77777777" w:rsidR="00B6554B" w:rsidRPr="00634EAF" w:rsidRDefault="00B6554B" w:rsidP="00AE62AF">
      <w:pPr>
        <w:pStyle w:val="Normalny2"/>
        <w:numPr>
          <w:ilvl w:val="0"/>
          <w:numId w:val="8"/>
        </w:numPr>
        <w:spacing w:before="0" w:after="0"/>
        <w:ind w:left="1276"/>
      </w:pPr>
      <w:r w:rsidRPr="00634EAF">
        <w:t>wystąpienia pożaru;</w:t>
      </w:r>
    </w:p>
    <w:p w14:paraId="067A20D4" w14:textId="0D81BC33" w:rsidR="00B6554B" w:rsidRPr="00634EAF" w:rsidRDefault="00B6554B" w:rsidP="00AE62AF">
      <w:pPr>
        <w:pStyle w:val="Normalny2"/>
        <w:numPr>
          <w:ilvl w:val="0"/>
          <w:numId w:val="8"/>
        </w:numPr>
        <w:spacing w:before="0" w:after="0"/>
        <w:ind w:left="1276"/>
      </w:pPr>
      <w:r w:rsidRPr="00634EAF">
        <w:t>zaistnienia możliwo</w:t>
      </w:r>
      <w:r w:rsidR="002E5F87" w:rsidRPr="00634EAF">
        <w:t xml:space="preserve">ści zanieczyszczenia środowiska. </w:t>
      </w:r>
    </w:p>
    <w:p w14:paraId="164A19EB" w14:textId="77777777" w:rsidR="00B6554B" w:rsidRPr="00634EAF" w:rsidRDefault="00B6554B" w:rsidP="00D132DA">
      <w:pPr>
        <w:pStyle w:val="Normalny2"/>
        <w:spacing w:before="0" w:after="0"/>
      </w:pPr>
      <w:r w:rsidRPr="00634EAF">
        <w:t>Konieczność stosowania przez pracowników środków ochrony indywidualnej przekazywana będzie na bieżąco przez brygadzistów kierujących poszczególnymi brygadami roboczymi, na których spoczywa również obowiązek egzekwowania od pracowników ich używania.</w:t>
      </w:r>
    </w:p>
    <w:p w14:paraId="33D108FD" w14:textId="77777777" w:rsidR="00B6554B" w:rsidRPr="00634EAF" w:rsidRDefault="00B6554B" w:rsidP="00D132DA">
      <w:pPr>
        <w:pStyle w:val="Normalny2"/>
        <w:spacing w:before="0" w:after="0"/>
      </w:pPr>
      <w:r w:rsidRPr="00634EAF">
        <w:t>Zasady sprawowania bezpośredniego nadzoru nad bezpiecznym wykonywaniem prac niebezpiecznych, określa kierownik budowy na tydzień przed rozpoczęciem robót, bezpośrednio po wyznaczeniu osoby odpowiedzialnej.</w:t>
      </w:r>
    </w:p>
    <w:p w14:paraId="7552A9B9" w14:textId="77777777" w:rsidR="00B6554B" w:rsidRPr="00634EAF" w:rsidRDefault="00B6554B" w:rsidP="00D132DA">
      <w:pPr>
        <w:spacing w:line="23" w:lineRule="atLeast"/>
        <w:rPr>
          <w:rFonts w:cstheme="minorHAnsi"/>
          <w:color w:val="FF0000"/>
          <w:szCs w:val="24"/>
        </w:rPr>
      </w:pPr>
    </w:p>
    <w:p w14:paraId="7F4619E9" w14:textId="77777777" w:rsidR="00B6554B" w:rsidRPr="00634EAF" w:rsidRDefault="00B6554B" w:rsidP="00D132DA">
      <w:pPr>
        <w:pStyle w:val="Nagwek2"/>
        <w:rPr>
          <w:rFonts w:cstheme="minorHAnsi"/>
        </w:rPr>
      </w:pPr>
      <w:bookmarkStart w:id="150" w:name="_Toc519846157"/>
      <w:bookmarkStart w:id="151" w:name="_Toc49429018"/>
      <w:r w:rsidRPr="00634EAF">
        <w:rPr>
          <w:rFonts w:cstheme="minorHAnsi"/>
        </w:rPr>
        <w:t xml:space="preserve">Wskazanie środków technicznych i organizacyjnych zapobiegających niebezpieczeństwom wynikającym z </w:t>
      </w:r>
      <w:r w:rsidR="00265B38" w:rsidRPr="00634EAF">
        <w:rPr>
          <w:rFonts w:cstheme="minorHAnsi"/>
        </w:rPr>
        <w:t>wykonywania robót budowlanych w </w:t>
      </w:r>
      <w:r w:rsidRPr="00634EAF">
        <w:rPr>
          <w:rFonts w:cstheme="minorHAnsi"/>
        </w:rPr>
        <w:t>strefach szczególnego zagrożenia zdrowia lub w ich sąsiedztwie, w tym zapewniających bezpieczną i sprawną komunikację umożliwiającą szybką ewakuację na wypadek pożaru, awarii i innych zagrożeń</w:t>
      </w:r>
      <w:bookmarkEnd w:id="150"/>
      <w:bookmarkEnd w:id="151"/>
    </w:p>
    <w:p w14:paraId="79671DE0" w14:textId="77777777" w:rsidR="00603DAC" w:rsidRPr="00634EAF" w:rsidRDefault="00603DAC" w:rsidP="00603DAC"/>
    <w:p w14:paraId="3F5CFBA7" w14:textId="77777777" w:rsidR="00B6554B" w:rsidRPr="00634EAF" w:rsidRDefault="00B6554B" w:rsidP="00D132DA">
      <w:pPr>
        <w:pStyle w:val="Normalny2"/>
        <w:spacing w:before="0" w:after="0"/>
      </w:pPr>
      <w:r w:rsidRPr="00634EAF">
        <w:t>Robót budowlanych nie należy prowadzić w warunkach pogodowych stwarzających zagrożenie dla życia lub zdrowia.</w:t>
      </w:r>
    </w:p>
    <w:p w14:paraId="6D2F00D2" w14:textId="77777777" w:rsidR="00B6554B" w:rsidRPr="00634EAF" w:rsidRDefault="00B6554B" w:rsidP="00D132DA">
      <w:pPr>
        <w:pStyle w:val="Normalny2"/>
        <w:spacing w:before="0" w:after="0"/>
      </w:pPr>
      <w:r w:rsidRPr="00634EAF">
        <w:t>Przed przystąpieniem do robót w strefach szczególnie niebezpiecznych niezbędne jest przeszkolenie w zakresie umownego posługiwania się znakami i sygnałami bezpieczeństwa.</w:t>
      </w:r>
    </w:p>
    <w:p w14:paraId="7C4FA185" w14:textId="77777777" w:rsidR="00B6554B" w:rsidRPr="00634EAF" w:rsidRDefault="00B6554B" w:rsidP="00D132DA">
      <w:pPr>
        <w:pStyle w:val="Normalny2"/>
        <w:spacing w:before="0" w:after="0"/>
      </w:pPr>
      <w:r w:rsidRPr="00634EAF">
        <w:t>Do obsługi maszyn budowlanych mają prawo tylko osoby posiadające stosowne uprawn</w:t>
      </w:r>
      <w:r w:rsidR="00670B0D" w:rsidRPr="00634EAF">
        <w:t>ienia. Osoby będące pomocnikami</w:t>
      </w:r>
      <w:r w:rsidRPr="00634EAF">
        <w:t xml:space="preserve"> operatorów powinny w trakcie realizacji robót utrzymywać kontakt wzrokowy z operatorami.</w:t>
      </w:r>
    </w:p>
    <w:p w14:paraId="15F47124" w14:textId="77777777" w:rsidR="003E6121" w:rsidRPr="00634EAF" w:rsidRDefault="00B6554B" w:rsidP="00D132DA">
      <w:pPr>
        <w:pStyle w:val="Normalny2"/>
        <w:spacing w:before="0" w:after="0"/>
      </w:pPr>
      <w:r w:rsidRPr="00634EAF">
        <w:t xml:space="preserve">Do realizacji robót winny być użyte jedynie maszyny budowlane spełniające wymagania zawarte w Rozporządzeniu Ministra Gospodarki z dnia </w:t>
      </w:r>
      <w:smartTag w:uri="urn:schemas-microsoft-com:office:smarttags" w:element="date">
        <w:smartTagPr>
          <w:attr w:name="Year" w:val="2002"/>
          <w:attr w:name="Day" w:val="30"/>
          <w:attr w:name="Month" w:val="10"/>
          <w:attr w:name="ls" w:val="trans"/>
        </w:smartTagPr>
        <w:smartTag w:uri="urn:schemas-microsoft-com:office:smarttags" w:element="date">
          <w:smartTagPr>
            <w:attr w:name="Year" w:val="2002"/>
            <w:attr w:name="Day" w:val="30"/>
            <w:attr w:name="Month" w:val="10"/>
            <w:attr w:name="ls" w:val="trans"/>
          </w:smartTagPr>
          <w:r w:rsidRPr="00634EAF">
            <w:t>30 października 2002</w:t>
          </w:r>
        </w:smartTag>
        <w:r w:rsidRPr="00634EAF">
          <w:t xml:space="preserve"> r.</w:t>
        </w:r>
      </w:smartTag>
      <w:r w:rsidR="009C1384" w:rsidRPr="00634EAF">
        <w:t xml:space="preserve"> w </w:t>
      </w:r>
      <w:r w:rsidRPr="00634EAF">
        <w:t>sprawie minimalnych wymagań dotyczących bezpieczeństwa i higieny pracy w zakresie użytkowania maszyn przez pracowników podczas pracy (Dz. U. Nr 191 poz. 1569, zam. Dz.</w:t>
      </w:r>
      <w:r w:rsidR="001C1F5B" w:rsidRPr="00634EAF">
        <w:t> </w:t>
      </w:r>
      <w:r w:rsidRPr="00634EAF">
        <w:t>U.</w:t>
      </w:r>
      <w:r w:rsidR="001C1F5B" w:rsidRPr="00634EAF">
        <w:t> </w:t>
      </w:r>
      <w:r w:rsidRPr="00634EAF">
        <w:t>z 2003 r. Nr 178 poz. 1745). Maszyny budowlane muszą być używane zgodnie z ich przeznaczeniem i instrukcją obsługi. Nie dopuszczalne jest pozostawienie maszyn pracujących bez nadzoru. Zabronione jest wykonywani</w:t>
      </w:r>
      <w:r w:rsidR="003E6121" w:rsidRPr="00634EAF">
        <w:t>e napraw maszyn w czasie pracy.</w:t>
      </w:r>
    </w:p>
    <w:p w14:paraId="5DA53570" w14:textId="77777777" w:rsidR="001C1F5B" w:rsidRPr="00634EAF" w:rsidRDefault="001C1F5B" w:rsidP="00D132DA">
      <w:pPr>
        <w:pStyle w:val="Normalny2"/>
        <w:spacing w:before="0" w:after="0"/>
        <w:rPr>
          <w:color w:val="FF0000"/>
        </w:rPr>
      </w:pPr>
    </w:p>
    <w:p w14:paraId="25FFEED8" w14:textId="77777777" w:rsidR="00B6554B" w:rsidRPr="00634EAF" w:rsidRDefault="00B6554B" w:rsidP="00D132DA">
      <w:pPr>
        <w:pStyle w:val="Nagwek2"/>
        <w:rPr>
          <w:rFonts w:cstheme="minorHAnsi"/>
        </w:rPr>
      </w:pPr>
      <w:bookmarkStart w:id="152" w:name="_Toc519846158"/>
      <w:bookmarkStart w:id="153" w:name="_Toc49429019"/>
      <w:r w:rsidRPr="00634EAF">
        <w:rPr>
          <w:rFonts w:cstheme="minorHAnsi"/>
        </w:rPr>
        <w:t>Teren budowy</w:t>
      </w:r>
      <w:bookmarkEnd w:id="152"/>
      <w:bookmarkEnd w:id="153"/>
    </w:p>
    <w:p w14:paraId="06FA525D" w14:textId="57EC80EA" w:rsidR="002E5F87" w:rsidRPr="00634EAF" w:rsidRDefault="00B6554B" w:rsidP="00445F8D">
      <w:pPr>
        <w:pStyle w:val="Normalny2"/>
        <w:spacing w:before="0" w:after="0"/>
      </w:pPr>
      <w:r w:rsidRPr="00634EAF">
        <w:t xml:space="preserve">Teren budowy powinien być oznakowany odpowiednimi tablicami ostrzegawczymi: </w:t>
      </w:r>
      <w:r w:rsidRPr="00634EAF">
        <w:rPr>
          <w:i/>
        </w:rPr>
        <w:t>„TEREN BUDOWY. NIEZATRUDNIONYM WSTĘP WZBRONIONY</w:t>
      </w:r>
      <w:r w:rsidRPr="00634EAF">
        <w:t>” oraz Tablicę informacy</w:t>
      </w:r>
      <w:r w:rsidR="00445F8D" w:rsidRPr="00634EAF">
        <w:t>jną.</w:t>
      </w:r>
    </w:p>
    <w:p w14:paraId="1BAB3D3D" w14:textId="77777777" w:rsidR="001C1F5B" w:rsidRPr="00634EAF" w:rsidRDefault="001C1F5B" w:rsidP="00445F8D">
      <w:pPr>
        <w:pStyle w:val="Normalny2"/>
        <w:spacing w:before="0" w:after="0"/>
        <w:ind w:firstLine="0"/>
        <w:rPr>
          <w:color w:val="FF0000"/>
        </w:rPr>
      </w:pPr>
    </w:p>
    <w:p w14:paraId="4C3673DB" w14:textId="77777777" w:rsidR="00B6554B" w:rsidRPr="00634EAF" w:rsidRDefault="00B6554B" w:rsidP="00D132DA">
      <w:pPr>
        <w:pStyle w:val="Nagwek2"/>
        <w:rPr>
          <w:rFonts w:cstheme="minorHAnsi"/>
        </w:rPr>
      </w:pPr>
      <w:bookmarkStart w:id="154" w:name="_Toc433205172"/>
      <w:bookmarkStart w:id="155" w:name="_Toc442184832"/>
      <w:bookmarkStart w:id="156" w:name="_Toc519846159"/>
      <w:bookmarkStart w:id="157" w:name="_Toc49429020"/>
      <w:r w:rsidRPr="00634EAF">
        <w:rPr>
          <w:rFonts w:cstheme="minorHAnsi"/>
        </w:rPr>
        <w:t>Nadzór nad robotami budowlanymi</w:t>
      </w:r>
      <w:bookmarkEnd w:id="154"/>
      <w:bookmarkEnd w:id="155"/>
      <w:bookmarkEnd w:id="156"/>
      <w:bookmarkEnd w:id="157"/>
    </w:p>
    <w:p w14:paraId="600769A1" w14:textId="77777777" w:rsidR="00B6554B" w:rsidRPr="00634EAF" w:rsidRDefault="00B6554B" w:rsidP="00D132DA">
      <w:pPr>
        <w:pStyle w:val="Normalny2"/>
        <w:spacing w:before="0" w:after="0"/>
      </w:pPr>
      <w:r w:rsidRPr="00634EAF">
        <w:t>Nadzór nad realizowanymi robotami winien pełnić kierownik budowy posiadający stosowne uprawnienia budowlane.</w:t>
      </w:r>
    </w:p>
    <w:p w14:paraId="176C33DC" w14:textId="25D4C99D" w:rsidR="00B6554B" w:rsidRPr="00634EAF" w:rsidRDefault="00B6554B" w:rsidP="00D132DA">
      <w:pPr>
        <w:pStyle w:val="Normalny2"/>
        <w:spacing w:before="0" w:after="0"/>
      </w:pPr>
      <w:r w:rsidRPr="00634EAF">
        <w:t>Przed przystąpieniem do realizacji robót kierownik budowy winien opracować lub zapewnić sporządzenie planu bezpieczeństwa i ochrony zdrowia, na podstawie którego roboty będą realizowane /art. 21a ustawy prawo budowlane</w:t>
      </w:r>
      <w:r w:rsidR="000E081B" w:rsidRPr="00634EAF">
        <w:t>/</w:t>
      </w:r>
      <w:r w:rsidRPr="00634EAF">
        <w:t>.</w:t>
      </w:r>
    </w:p>
    <w:p w14:paraId="2D0E47C1" w14:textId="77777777" w:rsidR="001C1F5B" w:rsidRPr="00634EAF" w:rsidRDefault="001C1F5B" w:rsidP="00D132DA">
      <w:pPr>
        <w:pStyle w:val="Normalny2"/>
        <w:spacing w:before="0" w:after="0"/>
        <w:rPr>
          <w:color w:val="FF0000"/>
        </w:rPr>
      </w:pPr>
    </w:p>
    <w:p w14:paraId="17E37FDF" w14:textId="77777777" w:rsidR="00B6554B" w:rsidRPr="00634EAF" w:rsidRDefault="00B6554B" w:rsidP="00D132DA">
      <w:pPr>
        <w:pStyle w:val="Nagwek2"/>
      </w:pPr>
      <w:bookmarkStart w:id="158" w:name="_Toc519846160"/>
      <w:bookmarkStart w:id="159" w:name="_Toc49429021"/>
      <w:r w:rsidRPr="00634EAF">
        <w:rPr>
          <w:rFonts w:cstheme="minorHAnsi"/>
        </w:rPr>
        <w:t>Przechowywanie</w:t>
      </w:r>
      <w:r w:rsidRPr="00634EAF">
        <w:t xml:space="preserve"> dokumentacji budowy oraz dokumentów niezbędnych do prawidłowej eksploatacji maszyn i innych urządzeń technicznych</w:t>
      </w:r>
      <w:bookmarkEnd w:id="158"/>
      <w:bookmarkEnd w:id="159"/>
    </w:p>
    <w:p w14:paraId="0DAD4FCD" w14:textId="77777777" w:rsidR="00B6554B" w:rsidRPr="00634EAF" w:rsidRDefault="00B6554B" w:rsidP="00D132DA">
      <w:pPr>
        <w:pStyle w:val="Normalny2"/>
        <w:spacing w:before="0" w:after="0"/>
      </w:pPr>
      <w:r w:rsidRPr="00634EAF">
        <w:t>W biurze kierownika budowy obowiązkowo przechowywane będzie: dziennik budowy i dokumentacja techniczna oraz dokumenty dotyczące:</w:t>
      </w:r>
    </w:p>
    <w:p w14:paraId="4CDB3161" w14:textId="77777777" w:rsidR="00B6554B" w:rsidRPr="00634EAF" w:rsidRDefault="00B6554B" w:rsidP="00AE62AF">
      <w:pPr>
        <w:pStyle w:val="Normalny2"/>
        <w:numPr>
          <w:ilvl w:val="0"/>
          <w:numId w:val="8"/>
        </w:numPr>
        <w:spacing w:before="0" w:after="0"/>
        <w:ind w:left="1276"/>
      </w:pPr>
      <w:r w:rsidRPr="00634EAF">
        <w:t>badań lekarskich;</w:t>
      </w:r>
    </w:p>
    <w:p w14:paraId="10024223" w14:textId="77777777" w:rsidR="00B6554B" w:rsidRPr="00634EAF" w:rsidRDefault="00B6554B" w:rsidP="00AE62AF">
      <w:pPr>
        <w:pStyle w:val="Normalny2"/>
        <w:numPr>
          <w:ilvl w:val="0"/>
          <w:numId w:val="8"/>
        </w:numPr>
        <w:spacing w:before="0" w:after="0"/>
        <w:ind w:left="1276"/>
      </w:pPr>
      <w:r w:rsidRPr="00634EAF">
        <w:t>szkolenia w zakresie bhp;</w:t>
      </w:r>
    </w:p>
    <w:p w14:paraId="41B001C5" w14:textId="77777777" w:rsidR="00B6554B" w:rsidRPr="00634EAF" w:rsidRDefault="00B6554B" w:rsidP="00AE62AF">
      <w:pPr>
        <w:pStyle w:val="Normalny2"/>
        <w:numPr>
          <w:ilvl w:val="0"/>
          <w:numId w:val="8"/>
        </w:numPr>
        <w:spacing w:before="0" w:after="0"/>
        <w:ind w:left="1276"/>
      </w:pPr>
      <w:r w:rsidRPr="00634EAF">
        <w:t>uprawnień do obsługi maszyn i urządzeń znajdujących się na budowie, uprawnień osób do obsługi poszczególnych maszyn i urządzeń, gdy takie uprawnienia wymagane;</w:t>
      </w:r>
    </w:p>
    <w:p w14:paraId="1840C03B" w14:textId="77777777" w:rsidR="00B6554B" w:rsidRPr="00634EAF" w:rsidRDefault="00B6554B" w:rsidP="00AE62AF">
      <w:pPr>
        <w:pStyle w:val="Normalny2"/>
        <w:numPr>
          <w:ilvl w:val="0"/>
          <w:numId w:val="8"/>
        </w:numPr>
        <w:spacing w:before="0" w:after="0"/>
        <w:ind w:left="1276"/>
      </w:pPr>
      <w:r w:rsidRPr="00634EAF">
        <w:t>dopuszczenia do eksploatacji maszyn i urządzeń podlegających dozorowi technicznemu;</w:t>
      </w:r>
    </w:p>
    <w:p w14:paraId="071B4CDC" w14:textId="77777777" w:rsidR="00B6554B" w:rsidRPr="00634EAF" w:rsidRDefault="00B6554B" w:rsidP="00AE62AF">
      <w:pPr>
        <w:pStyle w:val="Normalny2"/>
        <w:numPr>
          <w:ilvl w:val="0"/>
          <w:numId w:val="8"/>
        </w:numPr>
        <w:spacing w:before="0" w:after="0"/>
        <w:ind w:left="1276"/>
      </w:pPr>
      <w:r w:rsidRPr="00634EAF">
        <w:t>kontroli zewnętrznych i wewnętrznych dotyczących bezpieczeństwa i higieny pracy oraz</w:t>
      </w:r>
      <w:r w:rsidR="001B71EC" w:rsidRPr="00634EAF">
        <w:t xml:space="preserve"> ochrony środowiska naturalnego.</w:t>
      </w:r>
    </w:p>
    <w:p w14:paraId="3D605AF4" w14:textId="77777777" w:rsidR="001C1F5B" w:rsidRPr="00634EAF" w:rsidRDefault="001C1F5B" w:rsidP="00D132DA">
      <w:pPr>
        <w:pStyle w:val="Normalny2"/>
        <w:spacing w:before="0" w:after="0"/>
        <w:ind w:left="1276" w:firstLine="0"/>
      </w:pPr>
    </w:p>
    <w:p w14:paraId="348E23F9" w14:textId="77777777" w:rsidR="00B6554B" w:rsidRPr="00634EAF" w:rsidRDefault="00B6554B" w:rsidP="00D132DA">
      <w:pPr>
        <w:pStyle w:val="Nagwek2"/>
        <w:rPr>
          <w:rFonts w:cstheme="minorHAnsi"/>
        </w:rPr>
      </w:pPr>
      <w:bookmarkStart w:id="160" w:name="_Toc519846161"/>
      <w:bookmarkStart w:id="161" w:name="_Toc49429022"/>
      <w:r w:rsidRPr="00634EAF">
        <w:rPr>
          <w:rFonts w:cstheme="minorHAnsi"/>
        </w:rPr>
        <w:t>Uwagi końcowe</w:t>
      </w:r>
      <w:bookmarkEnd w:id="160"/>
      <w:bookmarkEnd w:id="161"/>
    </w:p>
    <w:p w14:paraId="4C06DF6C" w14:textId="77777777" w:rsidR="00B6554B" w:rsidRPr="00634EAF" w:rsidRDefault="00B6554B" w:rsidP="00D132DA">
      <w:pPr>
        <w:pStyle w:val="Normalny2"/>
        <w:spacing w:before="0" w:after="0"/>
      </w:pPr>
      <w:r w:rsidRPr="00634EAF">
        <w:t>Wszystkie roboty budowlane należy prowadzić pod nadzorem osoby uprawnionej na podstawie zatwierdzonej dokumentacji technicznej</w:t>
      </w:r>
      <w:r w:rsidR="00BD695B" w:rsidRPr="00634EAF">
        <w:t>.</w:t>
      </w:r>
    </w:p>
    <w:p w14:paraId="3EB61584" w14:textId="77777777" w:rsidR="00B6554B" w:rsidRPr="00634EAF" w:rsidRDefault="00B6554B" w:rsidP="00D132DA">
      <w:pPr>
        <w:pStyle w:val="Normalny2"/>
        <w:spacing w:before="0" w:after="0"/>
      </w:pPr>
      <w:r w:rsidRPr="00634EAF">
        <w:t>Wszystkie prace należy wykonać zgodnie z „Warunkami technicznymi wykonawstwa i  odbioru robót” oraz przepisami bezpieczeństwa i higieny pracy.</w:t>
      </w:r>
    </w:p>
    <w:p w14:paraId="6A643647" w14:textId="77777777" w:rsidR="00B6554B" w:rsidRPr="00634EAF" w:rsidRDefault="00B6554B" w:rsidP="00D132DA"/>
    <w:p w14:paraId="21832D04" w14:textId="77777777" w:rsidR="004F6AA4" w:rsidRPr="00634EAF" w:rsidRDefault="004F6AA4" w:rsidP="004F6AA4">
      <w:pPr>
        <w:jc w:val="right"/>
        <w:rPr>
          <w:rFonts w:cstheme="minorHAnsi"/>
        </w:rPr>
      </w:pPr>
      <w:r w:rsidRPr="00634EAF">
        <w:rPr>
          <w:rFonts w:cstheme="minorHAnsi"/>
        </w:rPr>
        <w:t>Opracowała:</w:t>
      </w:r>
    </w:p>
    <w:p w14:paraId="4062C985" w14:textId="77777777" w:rsidR="00B6554B" w:rsidRPr="00634EAF" w:rsidRDefault="00B6554B" w:rsidP="00D132DA">
      <w:pPr>
        <w:jc w:val="right"/>
        <w:rPr>
          <w:i/>
        </w:rPr>
      </w:pPr>
    </w:p>
    <w:p w14:paraId="470204CE" w14:textId="05705337" w:rsidR="002C1039" w:rsidRPr="00634EAF" w:rsidRDefault="00AE41FB" w:rsidP="00AB07BB">
      <w:pPr>
        <w:ind w:firstLine="709"/>
        <w:contextualSpacing/>
        <w:jc w:val="right"/>
        <w:rPr>
          <w:rFonts w:cstheme="minorHAnsi"/>
          <w:color w:val="FF0000"/>
        </w:rPr>
        <w:sectPr w:rsidR="002C1039" w:rsidRPr="00634EAF" w:rsidSect="00E950D0">
          <w:headerReference w:type="even" r:id="rId15"/>
          <w:headerReference w:type="default" r:id="rId16"/>
          <w:footerReference w:type="default" r:id="rId17"/>
          <w:headerReference w:type="first" r:id="rId18"/>
          <w:footerReference w:type="first" r:id="rId19"/>
          <w:pgSz w:w="11907" w:h="16839" w:code="9"/>
          <w:pgMar w:top="1134" w:right="1418" w:bottom="567" w:left="1418" w:header="227" w:footer="227" w:gutter="0"/>
          <w:cols w:space="708"/>
          <w:titlePg/>
          <w:docGrid w:linePitch="360"/>
        </w:sectPr>
      </w:pPr>
      <w:r w:rsidRPr="00634EAF">
        <w:rPr>
          <w:rFonts w:cstheme="minorHAnsi"/>
          <w:i/>
          <w:szCs w:val="24"/>
        </w:rPr>
        <w:t xml:space="preserve">mgr inż. </w:t>
      </w:r>
      <w:bookmarkStart w:id="162" w:name="_Toc486490822"/>
      <w:bookmarkStart w:id="163" w:name="_Toc487033300"/>
      <w:bookmarkStart w:id="164" w:name="_Toc499890654"/>
      <w:bookmarkStart w:id="165" w:name="_Toc499896906"/>
      <w:bookmarkStart w:id="166" w:name="_Toc511302058"/>
      <w:bookmarkStart w:id="167" w:name="_Toc519846162"/>
      <w:r w:rsidR="00AB07BB" w:rsidRPr="00634EAF">
        <w:rPr>
          <w:rFonts w:cstheme="minorHAnsi"/>
          <w:i/>
          <w:szCs w:val="24"/>
        </w:rPr>
        <w:t xml:space="preserve"> Anita Banaś</w:t>
      </w:r>
    </w:p>
    <w:p w14:paraId="337F3990" w14:textId="77777777" w:rsidR="002C1039" w:rsidRPr="00634EAF" w:rsidRDefault="002C1039" w:rsidP="00D00BF2">
      <w:pPr>
        <w:rPr>
          <w:rFonts w:cstheme="minorHAnsi"/>
          <w:color w:val="FF0000"/>
        </w:rPr>
      </w:pPr>
    </w:p>
    <w:p w14:paraId="32D02447" w14:textId="77777777" w:rsidR="00954CC8" w:rsidRPr="00634EAF" w:rsidRDefault="00B6554B" w:rsidP="002C1039">
      <w:pPr>
        <w:pStyle w:val="Nagwek1"/>
        <w:numPr>
          <w:ilvl w:val="0"/>
          <w:numId w:val="0"/>
        </w:numPr>
      </w:pPr>
      <w:bookmarkStart w:id="168" w:name="_Toc49429023"/>
      <w:r w:rsidRPr="00634EAF">
        <w:rPr>
          <w:rFonts w:cstheme="minorHAnsi"/>
        </w:rPr>
        <w:t>SPIS</w:t>
      </w:r>
      <w:r w:rsidRPr="00634EAF">
        <w:t xml:space="preserve"> ZAŁĄCZNIKÓW</w:t>
      </w:r>
      <w:bookmarkEnd w:id="162"/>
      <w:bookmarkEnd w:id="163"/>
      <w:bookmarkEnd w:id="164"/>
      <w:bookmarkEnd w:id="165"/>
      <w:bookmarkEnd w:id="166"/>
      <w:bookmarkEnd w:id="167"/>
      <w:bookmarkEnd w:id="168"/>
      <w:r w:rsidRPr="00634EAF">
        <w:tab/>
      </w:r>
    </w:p>
    <w:p w14:paraId="760C7EE6" w14:textId="77777777" w:rsidR="00954CC8" w:rsidRPr="00634EAF" w:rsidRDefault="00954CC8" w:rsidP="00954CC8"/>
    <w:p w14:paraId="586D25DB" w14:textId="2DC8B9CB" w:rsidR="00954CC8" w:rsidRPr="00634EAF" w:rsidRDefault="003A23EB" w:rsidP="003B53D5">
      <w:pPr>
        <w:pStyle w:val="Normalny2"/>
        <w:numPr>
          <w:ilvl w:val="0"/>
          <w:numId w:val="10"/>
        </w:numPr>
        <w:spacing w:before="0" w:after="0"/>
        <w:ind w:left="426" w:hanging="426"/>
      </w:pPr>
      <w:r w:rsidRPr="00634EAF">
        <w:t xml:space="preserve">Zał. 1 </w:t>
      </w:r>
      <w:r w:rsidR="00954CC8" w:rsidRPr="00634EAF">
        <w:t>–</w:t>
      </w:r>
      <w:r w:rsidR="00754242" w:rsidRPr="00634EAF">
        <w:t xml:space="preserve"> </w:t>
      </w:r>
      <w:r w:rsidR="00620F01" w:rsidRPr="00634EAF">
        <w:t>Mapa</w:t>
      </w:r>
      <w:r w:rsidR="00954CC8" w:rsidRPr="00634EAF">
        <w:t xml:space="preserve"> do celów projektowych</w:t>
      </w:r>
    </w:p>
    <w:p w14:paraId="6E521667" w14:textId="77777777" w:rsidR="00B6554B" w:rsidRPr="00634EAF" w:rsidRDefault="00911DD1" w:rsidP="003B53D5">
      <w:pPr>
        <w:pStyle w:val="Normalny2"/>
        <w:numPr>
          <w:ilvl w:val="0"/>
          <w:numId w:val="10"/>
        </w:numPr>
        <w:spacing w:before="0" w:after="0"/>
        <w:ind w:left="426" w:hanging="426"/>
      </w:pPr>
      <w:r w:rsidRPr="00634EAF">
        <w:t xml:space="preserve">Zał. </w:t>
      </w:r>
      <w:r w:rsidR="00954CC8" w:rsidRPr="00634EAF">
        <w:t>2</w:t>
      </w:r>
      <w:r w:rsidR="00C5747B" w:rsidRPr="00634EAF">
        <w:t xml:space="preserve"> </w:t>
      </w:r>
      <w:r w:rsidR="00D36F87" w:rsidRPr="00634EAF">
        <w:t>–</w:t>
      </w:r>
      <w:r w:rsidR="00C5747B" w:rsidRPr="00634EAF">
        <w:t xml:space="preserve"> </w:t>
      </w:r>
      <w:r w:rsidR="00060526" w:rsidRPr="00634EAF">
        <w:t>Oświadczenie projektanta i sprawdzającego, kopia uprawnień, zaświadczenie o przynależności do Izby Inżynierów.</w:t>
      </w:r>
    </w:p>
    <w:p w14:paraId="1B94314D" w14:textId="64CEBE41" w:rsidR="00634EAF" w:rsidRPr="00634EAF" w:rsidRDefault="00634EAF" w:rsidP="00634EAF">
      <w:pPr>
        <w:pStyle w:val="Normalny2"/>
        <w:numPr>
          <w:ilvl w:val="0"/>
          <w:numId w:val="10"/>
        </w:numPr>
        <w:spacing w:before="0" w:after="0"/>
        <w:ind w:left="426" w:hanging="426"/>
      </w:pPr>
      <w:r w:rsidRPr="00634EAF">
        <w:t>Zał. 3 Decyzja o braku konieczności przeprowadzenia oceny oddziaływania na środowisko, wydana przez Burmistrza Gminy Żmigród pismem znak: ROŚ.6220.12.14.2018 z dnia 16.05.2019r.</w:t>
      </w:r>
    </w:p>
    <w:p w14:paraId="23631D11" w14:textId="5B1371BF" w:rsidR="00634EAF" w:rsidRPr="005F7139" w:rsidRDefault="00634EAF" w:rsidP="00634EAF">
      <w:pPr>
        <w:pStyle w:val="Normalny2"/>
        <w:numPr>
          <w:ilvl w:val="0"/>
          <w:numId w:val="10"/>
        </w:numPr>
        <w:spacing w:before="0" w:after="0"/>
        <w:ind w:left="426" w:hanging="426"/>
        <w:jc w:val="left"/>
      </w:pPr>
      <w:r>
        <w:t>Zał. 4</w:t>
      </w:r>
      <w:r w:rsidRPr="00930C63">
        <w:t xml:space="preserve"> – Decyzja Nr 10/CP/2019 o ustaleniu lokalizacji inwestycji celu publicznego wydana przez Burmistrza Gminy Żmigród pismem znak: AGN.6733.7.2019 z dnia </w:t>
      </w:r>
      <w:r w:rsidRPr="005F7139">
        <w:t>16.10.2019 r.</w:t>
      </w:r>
    </w:p>
    <w:p w14:paraId="2C5EE02E" w14:textId="4E0C4263" w:rsidR="00634EAF" w:rsidRPr="005F7139" w:rsidRDefault="00634EAF" w:rsidP="00634EAF">
      <w:pPr>
        <w:pStyle w:val="Akapitzlist"/>
        <w:numPr>
          <w:ilvl w:val="0"/>
          <w:numId w:val="10"/>
        </w:numPr>
        <w:ind w:left="426" w:hanging="426"/>
      </w:pPr>
      <w:r>
        <w:t>Zał. 5</w:t>
      </w:r>
      <w:r w:rsidRPr="005F7139">
        <w:t xml:space="preserve"> Decyzja wodnoprawna wydana przez Państwowe Gospodarstwo Wodne Wody Polskie Zarząd Zlewni w Lesznie znak: WR.ZUZ.4210.104.2020.MM z dnia 17.08.2020 r.</w:t>
      </w:r>
    </w:p>
    <w:p w14:paraId="4ECB17BB" w14:textId="1C93E43A" w:rsidR="00634EAF" w:rsidRPr="005F7139" w:rsidRDefault="00634EAF" w:rsidP="00634EAF">
      <w:pPr>
        <w:pStyle w:val="Normalny2"/>
        <w:numPr>
          <w:ilvl w:val="0"/>
          <w:numId w:val="10"/>
        </w:numPr>
        <w:spacing w:before="0" w:after="0"/>
        <w:ind w:left="426" w:hanging="426"/>
      </w:pPr>
      <w:r w:rsidRPr="005F7139">
        <w:t xml:space="preserve">Zał. </w:t>
      </w:r>
      <w:r>
        <w:t>6</w:t>
      </w:r>
      <w:r w:rsidRPr="005F7139">
        <w:t xml:space="preserve"> – Opinia geotechniczna z dokumentacją badań podłoża gruntowego</w:t>
      </w:r>
      <w:r w:rsidR="00E86E7B">
        <w:t xml:space="preserve"> Etap 2</w:t>
      </w:r>
      <w:r w:rsidRPr="005F7139">
        <w:t>.</w:t>
      </w:r>
    </w:p>
    <w:p w14:paraId="59B59598" w14:textId="06107D16" w:rsidR="00E86E7B" w:rsidRDefault="00E86E7B" w:rsidP="00E86E7B">
      <w:pPr>
        <w:pStyle w:val="Normalny2"/>
        <w:numPr>
          <w:ilvl w:val="0"/>
          <w:numId w:val="10"/>
        </w:numPr>
        <w:spacing w:before="0" w:after="0"/>
        <w:ind w:left="426" w:hanging="426"/>
      </w:pPr>
      <w:r w:rsidRPr="005F7139">
        <w:t xml:space="preserve">Zał. </w:t>
      </w:r>
      <w:r>
        <w:t>7</w:t>
      </w:r>
      <w:r w:rsidRPr="005F7139">
        <w:t xml:space="preserve"> – Opinia geotechniczna z dokumentacją badań podłoża gruntowego</w:t>
      </w:r>
      <w:r>
        <w:t xml:space="preserve"> Etap 3</w:t>
      </w:r>
      <w:r w:rsidRPr="005F7139">
        <w:t>.</w:t>
      </w:r>
    </w:p>
    <w:p w14:paraId="38E6E4DD" w14:textId="1CA06238" w:rsidR="004E3B68" w:rsidRPr="005F7139" w:rsidRDefault="004E3B68" w:rsidP="00E86E7B">
      <w:pPr>
        <w:pStyle w:val="Normalny2"/>
        <w:numPr>
          <w:ilvl w:val="0"/>
          <w:numId w:val="10"/>
        </w:numPr>
        <w:spacing w:before="0" w:after="0"/>
        <w:ind w:left="426" w:hanging="426"/>
      </w:pPr>
      <w:r w:rsidRPr="005F7139">
        <w:t xml:space="preserve">Zał. </w:t>
      </w:r>
      <w:r>
        <w:t>8</w:t>
      </w:r>
      <w:r w:rsidRPr="005F7139">
        <w:t xml:space="preserve"> – </w:t>
      </w:r>
      <w:r w:rsidRPr="004E3B68">
        <w:t>Decyzja nr 2589/2020 pozwolenie na prowadzenie badań archeologicznych wydana przez Dolnośląskiego Wojewódzkiego Konserwatora Zabytków, znak: WZA.5161.2032.2020.EOZ z dnia 26.10.2020 r.</w:t>
      </w:r>
    </w:p>
    <w:p w14:paraId="625677BC" w14:textId="77777777" w:rsidR="00FE4052" w:rsidRPr="001F7F67" w:rsidRDefault="00FE4052" w:rsidP="00C5747B">
      <w:pPr>
        <w:pStyle w:val="Normalny2"/>
        <w:spacing w:before="0" w:after="0"/>
        <w:ind w:firstLine="0"/>
        <w:jc w:val="left"/>
        <w:rPr>
          <w:color w:val="FF0000"/>
          <w:highlight w:val="yellow"/>
        </w:rPr>
      </w:pPr>
    </w:p>
    <w:p w14:paraId="2A3C610F" w14:textId="77777777" w:rsidR="008F004C" w:rsidRPr="001F7F67" w:rsidRDefault="008F004C" w:rsidP="00D132DA">
      <w:pPr>
        <w:pStyle w:val="Normalny2"/>
        <w:spacing w:before="0" w:after="0"/>
        <w:rPr>
          <w:color w:val="FF0000"/>
          <w:highlight w:val="yellow"/>
        </w:rPr>
      </w:pPr>
    </w:p>
    <w:p w14:paraId="6964364B" w14:textId="4D677414" w:rsidR="002C1039" w:rsidRPr="001F7F67" w:rsidRDefault="00196132" w:rsidP="00D132DA">
      <w:pPr>
        <w:spacing w:line="360" w:lineRule="auto"/>
        <w:rPr>
          <w:color w:val="FF0000"/>
          <w:highlight w:val="yellow"/>
        </w:rPr>
        <w:sectPr w:rsidR="002C1039" w:rsidRPr="001F7F67" w:rsidSect="00E950D0">
          <w:pgSz w:w="11907" w:h="16839" w:code="9"/>
          <w:pgMar w:top="1134" w:right="1418" w:bottom="567" w:left="1418" w:header="227" w:footer="227" w:gutter="0"/>
          <w:cols w:space="708"/>
          <w:titlePg/>
          <w:docGrid w:linePitch="360"/>
        </w:sectPr>
      </w:pPr>
      <w:r w:rsidRPr="001F7F67">
        <w:rPr>
          <w:color w:val="FF0000"/>
          <w:highlight w:val="yellow"/>
        </w:rPr>
        <w:br w:type="page"/>
      </w:r>
    </w:p>
    <w:p w14:paraId="4483BDC7" w14:textId="77777777" w:rsidR="00196132" w:rsidRPr="00E60F3E" w:rsidRDefault="00196132" w:rsidP="00D132DA">
      <w:pPr>
        <w:spacing w:line="360" w:lineRule="auto"/>
        <w:rPr>
          <w:rFonts w:cstheme="minorHAnsi"/>
        </w:rPr>
      </w:pPr>
    </w:p>
    <w:p w14:paraId="0D144FAA" w14:textId="77777777" w:rsidR="00B6554B" w:rsidRPr="00E60F3E" w:rsidRDefault="00B6554B" w:rsidP="002C1039">
      <w:pPr>
        <w:pStyle w:val="Nagwek1"/>
        <w:numPr>
          <w:ilvl w:val="0"/>
          <w:numId w:val="0"/>
        </w:numPr>
        <w:ind w:left="574" w:hanging="432"/>
        <w:rPr>
          <w:rFonts w:cstheme="minorHAnsi"/>
        </w:rPr>
      </w:pPr>
      <w:bookmarkStart w:id="169" w:name="_Toc519846163"/>
      <w:bookmarkStart w:id="170" w:name="_Toc523383568"/>
      <w:bookmarkStart w:id="171" w:name="_Toc524516291"/>
      <w:bookmarkStart w:id="172" w:name="_Toc524528799"/>
      <w:bookmarkStart w:id="173" w:name="_Toc49429024"/>
      <w:r w:rsidRPr="00E60F3E">
        <w:t>SPIS</w:t>
      </w:r>
      <w:r w:rsidR="004611FE" w:rsidRPr="00E60F3E">
        <w:t xml:space="preserve"> </w:t>
      </w:r>
      <w:r w:rsidRPr="00E60F3E">
        <w:t>CZĘŚCI GRAFICZNEJ OPRACOWANIA</w:t>
      </w:r>
      <w:bookmarkEnd w:id="169"/>
      <w:bookmarkEnd w:id="170"/>
      <w:bookmarkEnd w:id="171"/>
      <w:bookmarkEnd w:id="172"/>
      <w:bookmarkEnd w:id="173"/>
    </w:p>
    <w:p w14:paraId="5D78C2FF" w14:textId="77777777" w:rsidR="004611FE" w:rsidRPr="00E60F3E" w:rsidRDefault="004611FE" w:rsidP="004611FE">
      <w:pPr>
        <w:rPr>
          <w:sz w:val="22"/>
        </w:rPr>
      </w:pPr>
    </w:p>
    <w:p w14:paraId="5D4250FE" w14:textId="77777777" w:rsidR="00800F71" w:rsidRPr="00E60F3E" w:rsidRDefault="00800F71" w:rsidP="00800F71">
      <w:pPr>
        <w:jc w:val="center"/>
        <w:rPr>
          <w:b/>
          <w:szCs w:val="24"/>
        </w:rPr>
      </w:pPr>
      <w:r w:rsidRPr="00E60F3E">
        <w:rPr>
          <w:b/>
          <w:szCs w:val="24"/>
        </w:rPr>
        <w:t>MAPY</w:t>
      </w:r>
    </w:p>
    <w:p w14:paraId="542A06C6" w14:textId="77777777" w:rsidR="00800F71" w:rsidRPr="00E60F3E" w:rsidRDefault="00800F71" w:rsidP="00800F71">
      <w:pPr>
        <w:rPr>
          <w:szCs w:val="24"/>
        </w:rPr>
      </w:pPr>
    </w:p>
    <w:p w14:paraId="6B52C659" w14:textId="1970F580" w:rsidR="00800F71" w:rsidRPr="00E60F3E" w:rsidRDefault="00800F71" w:rsidP="00800F71">
      <w:pPr>
        <w:ind w:left="1418" w:hanging="1418"/>
        <w:rPr>
          <w:szCs w:val="24"/>
        </w:rPr>
      </w:pPr>
      <w:r w:rsidRPr="00E60F3E">
        <w:rPr>
          <w:szCs w:val="24"/>
        </w:rPr>
        <w:t>PB-H-1</w:t>
      </w:r>
      <w:r w:rsidR="008142BB" w:rsidRPr="00E60F3E">
        <w:rPr>
          <w:szCs w:val="24"/>
        </w:rPr>
        <w:t>.1</w:t>
      </w:r>
      <w:r w:rsidRPr="00E60F3E">
        <w:rPr>
          <w:szCs w:val="24"/>
        </w:rPr>
        <w:tab/>
        <w:t>Projekt  zagosp</w:t>
      </w:r>
      <w:r w:rsidR="00C45314" w:rsidRPr="00E60F3E">
        <w:rPr>
          <w:szCs w:val="24"/>
        </w:rPr>
        <w:t xml:space="preserve">odarowania terenu obiekt: </w:t>
      </w:r>
      <w:r w:rsidR="008142BB" w:rsidRPr="00E60F3E">
        <w:rPr>
          <w:szCs w:val="24"/>
        </w:rPr>
        <w:t>732.2.31 zbiornik wodny</w:t>
      </w:r>
    </w:p>
    <w:p w14:paraId="20F3E55E" w14:textId="3D288FD0" w:rsidR="008142BB" w:rsidRPr="00E60F3E" w:rsidRDefault="008142BB" w:rsidP="008142BB">
      <w:pPr>
        <w:ind w:left="1418" w:hanging="1418"/>
        <w:rPr>
          <w:szCs w:val="24"/>
        </w:rPr>
      </w:pPr>
      <w:r w:rsidRPr="00E60F3E">
        <w:rPr>
          <w:szCs w:val="24"/>
        </w:rPr>
        <w:t>PB-H-1.2</w:t>
      </w:r>
      <w:r w:rsidRPr="00E60F3E">
        <w:rPr>
          <w:szCs w:val="24"/>
        </w:rPr>
        <w:tab/>
        <w:t>Projekt  zagospodarowania terenu obiekt: 732.8.15 zbiornik wodny</w:t>
      </w:r>
    </w:p>
    <w:p w14:paraId="5ED4B36A" w14:textId="77777777" w:rsidR="008142BB" w:rsidRPr="001F7F67" w:rsidRDefault="008142BB" w:rsidP="00800F71">
      <w:pPr>
        <w:ind w:left="1418" w:hanging="1418"/>
        <w:rPr>
          <w:szCs w:val="24"/>
          <w:highlight w:val="yellow"/>
        </w:rPr>
      </w:pPr>
    </w:p>
    <w:p w14:paraId="53863F54" w14:textId="77777777" w:rsidR="00800F71" w:rsidRPr="00D70520" w:rsidRDefault="00800F71" w:rsidP="00800F71">
      <w:pPr>
        <w:ind w:left="1418" w:hanging="1418"/>
        <w:rPr>
          <w:szCs w:val="24"/>
        </w:rPr>
      </w:pPr>
    </w:p>
    <w:p w14:paraId="60384F4F" w14:textId="77777777" w:rsidR="00800F71" w:rsidRPr="00D70520" w:rsidRDefault="00800F71" w:rsidP="00800F71">
      <w:pPr>
        <w:jc w:val="center"/>
        <w:rPr>
          <w:b/>
          <w:szCs w:val="24"/>
        </w:rPr>
      </w:pPr>
      <w:r w:rsidRPr="00D70520">
        <w:rPr>
          <w:b/>
          <w:szCs w:val="24"/>
        </w:rPr>
        <w:t>RYSUNKI</w:t>
      </w:r>
    </w:p>
    <w:p w14:paraId="2CA2D83B" w14:textId="2765AED8" w:rsidR="00800F71" w:rsidRPr="00D70520" w:rsidRDefault="00800F71" w:rsidP="00800F71">
      <w:pPr>
        <w:ind w:left="1418" w:hanging="1418"/>
        <w:rPr>
          <w:szCs w:val="24"/>
        </w:rPr>
      </w:pPr>
    </w:p>
    <w:p w14:paraId="7D4A4EF6" w14:textId="28E11E3E" w:rsidR="004611FE" w:rsidRPr="00D70520" w:rsidRDefault="00705920" w:rsidP="00D70520">
      <w:pPr>
        <w:ind w:left="1418" w:hanging="1418"/>
        <w:rPr>
          <w:szCs w:val="24"/>
        </w:rPr>
      </w:pPr>
      <w:r w:rsidRPr="00D70520">
        <w:rPr>
          <w:szCs w:val="24"/>
        </w:rPr>
        <w:t>PB-H-2</w:t>
      </w:r>
      <w:r w:rsidR="00800F71" w:rsidRPr="00D70520">
        <w:rPr>
          <w:szCs w:val="24"/>
        </w:rPr>
        <w:t xml:space="preserve"> </w:t>
      </w:r>
      <w:r w:rsidR="00800F71" w:rsidRPr="00D70520">
        <w:rPr>
          <w:szCs w:val="24"/>
        </w:rPr>
        <w:tab/>
      </w:r>
      <w:r w:rsidR="00D70520" w:rsidRPr="00D70520">
        <w:rPr>
          <w:szCs w:val="24"/>
        </w:rPr>
        <w:t>Profil i przekrój przez zbiornik – obiekt 732.2.31</w:t>
      </w:r>
    </w:p>
    <w:p w14:paraId="2BA660ED" w14:textId="17A097A0" w:rsidR="00D70520" w:rsidRPr="00D70520" w:rsidRDefault="00D70520" w:rsidP="00D70520">
      <w:pPr>
        <w:ind w:left="1418" w:hanging="1418"/>
        <w:rPr>
          <w:szCs w:val="24"/>
        </w:rPr>
      </w:pPr>
      <w:r>
        <w:rPr>
          <w:szCs w:val="24"/>
        </w:rPr>
        <w:t>PB-H-3</w:t>
      </w:r>
      <w:r w:rsidRPr="00D70520">
        <w:rPr>
          <w:szCs w:val="24"/>
        </w:rPr>
        <w:t xml:space="preserve"> </w:t>
      </w:r>
      <w:r w:rsidRPr="00D70520">
        <w:rPr>
          <w:szCs w:val="24"/>
        </w:rPr>
        <w:tab/>
        <w:t>Profil i przekrój przez zbiornik – obiekt 732.8.15</w:t>
      </w:r>
    </w:p>
    <w:p w14:paraId="187F7776" w14:textId="77777777" w:rsidR="004611FE" w:rsidRPr="001F7F67" w:rsidRDefault="004611FE" w:rsidP="004611FE">
      <w:pPr>
        <w:ind w:left="1276" w:hanging="1276"/>
        <w:rPr>
          <w:color w:val="FF0000"/>
          <w:szCs w:val="24"/>
          <w:highlight w:val="yellow"/>
        </w:rPr>
      </w:pPr>
    </w:p>
    <w:p w14:paraId="6D1695B3" w14:textId="77777777" w:rsidR="00372117" w:rsidRPr="001F7F67" w:rsidRDefault="00372117" w:rsidP="00D132DA">
      <w:pPr>
        <w:spacing w:line="360" w:lineRule="auto"/>
        <w:rPr>
          <w:color w:val="FF0000"/>
          <w:szCs w:val="24"/>
          <w:highlight w:val="yellow"/>
        </w:rPr>
      </w:pPr>
    </w:p>
    <w:sectPr w:rsidR="00372117" w:rsidRPr="001F7F67" w:rsidSect="00E950D0">
      <w:pgSz w:w="11907" w:h="16839" w:code="9"/>
      <w:pgMar w:top="1134" w:right="1418" w:bottom="567" w:left="1418" w:header="22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E1DD4E" w14:textId="77777777" w:rsidR="00575703" w:rsidRDefault="00575703" w:rsidP="00CC54D7">
      <w:r>
        <w:separator/>
      </w:r>
    </w:p>
  </w:endnote>
  <w:endnote w:type="continuationSeparator" w:id="0">
    <w:p w14:paraId="05076ADE" w14:textId="77777777" w:rsidR="00575703" w:rsidRDefault="00575703" w:rsidP="00CC54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744699" w14:textId="77777777" w:rsidR="00575703" w:rsidRPr="00FC4951" w:rsidRDefault="00575703" w:rsidP="004B48EF">
    <w:pPr>
      <w:pStyle w:val="Stopka"/>
      <w:jc w:val="center"/>
    </w:pPr>
    <w:r>
      <w:rPr>
        <w:noProof/>
      </w:rPr>
      <w:drawing>
        <wp:inline distT="0" distB="0" distL="0" distR="0" wp14:anchorId="55177B81" wp14:editId="00E9F0AA">
          <wp:extent cx="5687568" cy="713232"/>
          <wp:effectExtent l="0" t="0" r="889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ka_papier_firmowy_IOZ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687568" cy="713232"/>
                  </a:xfrm>
                  <a:prstGeom prst="rect">
                    <a:avLst/>
                  </a:prstGeom>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DF3153" w14:textId="77777777" w:rsidR="00575703" w:rsidRDefault="00575703" w:rsidP="002C1039">
    <w:pPr>
      <w:pStyle w:val="Stopka"/>
      <w:jc w:val="center"/>
    </w:pPr>
    <w:r>
      <w:rPr>
        <w:noProof/>
      </w:rPr>
      <w:fldChar w:fldCharType="begin"/>
    </w:r>
    <w:r>
      <w:rPr>
        <w:noProof/>
      </w:rPr>
      <w:instrText>PAGE   \* MERGEFORMAT</w:instrText>
    </w:r>
    <w:r>
      <w:rPr>
        <w:noProof/>
      </w:rPr>
      <w:fldChar w:fldCharType="separate"/>
    </w:r>
    <w:r w:rsidR="00690A71">
      <w:rPr>
        <w:noProof/>
      </w:rPr>
      <w:t>10</w:t>
    </w:r>
    <w:r>
      <w:rPr>
        <w:noProof/>
      </w:rPr>
      <w:fldChar w:fldCharType="end"/>
    </w:r>
  </w:p>
  <w:p w14:paraId="64740F32" w14:textId="77777777" w:rsidR="00575703" w:rsidRDefault="00575703">
    <w:pPr>
      <w:pStyle w:val="Stopka"/>
    </w:pPr>
    <w:r>
      <w:rPr>
        <w:noProof/>
      </w:rPr>
      <w:drawing>
        <wp:inline distT="0" distB="0" distL="0" distR="0" wp14:anchorId="76A3CF27" wp14:editId="054F023C">
          <wp:extent cx="5681472" cy="71323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stytutoze-papier-BIURO-stopka-2016new.jpg"/>
                  <pic:cNvPicPr/>
                </pic:nvPicPr>
                <pic:blipFill>
                  <a:blip r:embed="rId1">
                    <a:extLst>
                      <a:ext uri="{28A0092B-C50C-407E-A947-70E740481C1C}">
                        <a14:useLocalDpi xmlns:a14="http://schemas.microsoft.com/office/drawing/2010/main" val="0"/>
                      </a:ext>
                    </a:extLst>
                  </a:blip>
                  <a:stretch>
                    <a:fillRect/>
                  </a:stretch>
                </pic:blipFill>
                <pic:spPr>
                  <a:xfrm>
                    <a:off x="0" y="0"/>
                    <a:ext cx="5681472" cy="713232"/>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5FADFE" w14:textId="77777777" w:rsidR="00575703" w:rsidRDefault="00575703">
    <w:pPr>
      <w:pStyle w:val="Stopka"/>
    </w:pPr>
    <w:r>
      <w:rPr>
        <w:noProof/>
      </w:rPr>
      <w:drawing>
        <wp:inline distT="0" distB="0" distL="0" distR="0" wp14:anchorId="43155D09" wp14:editId="259F06AD">
          <wp:extent cx="5687568" cy="713232"/>
          <wp:effectExtent l="0" t="0" r="889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ka_papier_firmowy_IOZ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687568" cy="713232"/>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15A56A" w14:textId="77777777" w:rsidR="00575703" w:rsidRDefault="00575703" w:rsidP="00CC54D7">
      <w:r>
        <w:separator/>
      </w:r>
    </w:p>
  </w:footnote>
  <w:footnote w:type="continuationSeparator" w:id="0">
    <w:p w14:paraId="1D7103FF" w14:textId="77777777" w:rsidR="00575703" w:rsidRDefault="00575703" w:rsidP="00CC54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4E4CE6" w14:textId="77777777" w:rsidR="00575703" w:rsidRPr="00F1420A" w:rsidRDefault="00575703" w:rsidP="00F1420A">
    <w:pPr>
      <w:jc w:val="center"/>
      <w:rPr>
        <w:rFonts w:eastAsia="Times New Roman" w:cs="Times New Roman"/>
        <w:b/>
        <w:bCs/>
        <w:color w:val="1F497D"/>
        <w:sz w:val="22"/>
        <w:szCs w:val="20"/>
      </w:rPr>
    </w:pPr>
    <w:r w:rsidRPr="00F1420A">
      <w:rPr>
        <w:rFonts w:eastAsia="Times New Roman" w:cs="Times New Roman"/>
        <w:b/>
        <w:bCs/>
        <w:color w:val="1F497D"/>
        <w:sz w:val="22"/>
        <w:szCs w:val="20"/>
      </w:rPr>
      <w:t>„WYKONANIE DOKUMENTACJI PROJEKTOWEJ DLA OBIEKTÓW REALIZOWANYCH W NADLEŚNICTWIE WAŁBRZYCH – Zadanie nr 1</w:t>
    </w:r>
  </w:p>
  <w:p w14:paraId="71E9066B" w14:textId="77777777" w:rsidR="00575703" w:rsidRPr="00F1420A" w:rsidRDefault="00575703" w:rsidP="00F1420A">
    <w:pPr>
      <w:jc w:val="center"/>
      <w:rPr>
        <w:rFonts w:eastAsia="Times New Roman" w:cs="Times New Roman"/>
        <w:b/>
        <w:bCs/>
        <w:color w:val="1F497D"/>
        <w:sz w:val="22"/>
        <w:szCs w:val="20"/>
      </w:rPr>
    </w:pPr>
    <w:r w:rsidRPr="00F1420A">
      <w:rPr>
        <w:rFonts w:eastAsia="Times New Roman" w:cs="Times New Roman"/>
        <w:b/>
        <w:bCs/>
        <w:color w:val="1F497D"/>
        <w:sz w:val="22"/>
        <w:szCs w:val="20"/>
      </w:rPr>
      <w:t>PROJEKT BUDOWLANY</w:t>
    </w:r>
  </w:p>
  <w:p w14:paraId="13A8392D" w14:textId="77777777" w:rsidR="00575703" w:rsidRPr="00F1420A" w:rsidRDefault="00575703" w:rsidP="00F1420A">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5C8D2" w14:textId="1980B613" w:rsidR="00575703" w:rsidRDefault="00575703" w:rsidP="00D144C9">
    <w:pPr>
      <w:keepNext/>
      <w:ind w:left="476" w:hanging="476"/>
      <w:jc w:val="center"/>
      <w:rPr>
        <w:b/>
        <w:sz w:val="28"/>
        <w:szCs w:val="40"/>
      </w:rPr>
    </w:pPr>
    <w:r w:rsidRPr="00223509">
      <w:rPr>
        <w:b/>
        <w:noProof/>
        <w:sz w:val="28"/>
        <w:szCs w:val="40"/>
      </w:rPr>
      <w:drawing>
        <wp:inline distT="0" distB="0" distL="0" distR="0" wp14:anchorId="01A0E0AE" wp14:editId="2191046B">
          <wp:extent cx="5760720" cy="519344"/>
          <wp:effectExtent l="0" t="0" r="0" b="0"/>
          <wp:docPr id="6" name="Obraz 6" descr="C:\Users\EWos\AppData\Local\Microsoft\Windows\Temporary Internet Files\Content.Outlook\D1GR7I75\poiis flaga LP 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os\AppData\Local\Microsoft\Windows\Temporary Internet Files\Content.Outlook\D1GR7I75\poiis flaga LP F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19344"/>
                  </a:xfrm>
                  <a:prstGeom prst="rect">
                    <a:avLst/>
                  </a:prstGeom>
                  <a:noFill/>
                  <a:ln>
                    <a:noFill/>
                  </a:ln>
                </pic:spPr>
              </pic:pic>
            </a:graphicData>
          </a:graphic>
        </wp:inline>
      </w:drawing>
    </w:r>
  </w:p>
  <w:p w14:paraId="4C45EE37" w14:textId="77777777" w:rsidR="00575703" w:rsidRPr="00D144C9" w:rsidRDefault="00575703" w:rsidP="00D144C9">
    <w:pPr>
      <w:keepNext/>
      <w:ind w:left="476" w:hanging="476"/>
      <w:jc w:val="center"/>
      <w:rPr>
        <w:b/>
        <w:sz w:val="28"/>
        <w:szCs w:val="40"/>
      </w:rPr>
    </w:pPr>
    <w:r w:rsidRPr="008836EC">
      <w:rPr>
        <w:b/>
        <w:sz w:val="28"/>
        <w:szCs w:val="40"/>
      </w:rPr>
      <w:t>Projekt współfinansowany z Funduszu Spójności w ramach POIiŚ</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53892C" w14:textId="77777777" w:rsidR="00575703" w:rsidRDefault="00690A71">
    <w:pPr>
      <w:pStyle w:val="Nagwek"/>
    </w:pPr>
    <w:r>
      <w:rPr>
        <w:noProof/>
      </w:rPr>
      <w:pict w14:anchorId="7DBA7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893485" o:spid="_x0000_s2053" type="#_x0000_t75" style="position:absolute;left:0;text-align:left;margin-left:0;margin-top:0;width:595.2pt;height:841.7pt;z-index:-251658752;mso-position-horizontal:center;mso-position-horizontal-relative:margin;mso-position-vertical:center;mso-position-vertical-relative:margin" o:allowincell="f">
          <v:imagedata r:id="rId1" o:title="PAPIER FIRMOWY"/>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A7486" w14:textId="77777777" w:rsidR="00575703" w:rsidRPr="00CA5F6A" w:rsidRDefault="00575703" w:rsidP="00D574E1">
    <w:pPr>
      <w:jc w:val="center"/>
      <w:rPr>
        <w:b/>
        <w:i/>
        <w:iCs/>
        <w:color w:val="002060"/>
        <w:sz w:val="14"/>
        <w:szCs w:val="20"/>
      </w:rPr>
    </w:pPr>
    <w:r w:rsidRPr="00CA5F6A">
      <w:rPr>
        <w:b/>
        <w:i/>
        <w:iCs/>
        <w:color w:val="002060"/>
        <w:sz w:val="14"/>
        <w:szCs w:val="20"/>
      </w:rPr>
      <w:t>Budowa 2 zbiorników wodnych w ramach inwestycji pn.:</w:t>
    </w:r>
  </w:p>
  <w:p w14:paraId="717FEA93" w14:textId="77777777" w:rsidR="00575703" w:rsidRPr="00CA5F6A" w:rsidRDefault="00575703" w:rsidP="00D574E1">
    <w:pPr>
      <w:jc w:val="center"/>
      <w:rPr>
        <w:b/>
        <w:i/>
        <w:iCs/>
        <w:color w:val="002060"/>
        <w:sz w:val="14"/>
        <w:szCs w:val="20"/>
      </w:rPr>
    </w:pPr>
    <w:r w:rsidRPr="00CA5F6A">
      <w:rPr>
        <w:b/>
        <w:i/>
        <w:iCs/>
        <w:color w:val="002060"/>
        <w:sz w:val="14"/>
        <w:szCs w:val="20"/>
      </w:rPr>
      <w:t xml:space="preserve"> „Zwiększenie wykorzystania zasobów wodnych poprzez adaptację istniejących systemów melioracyjnych do pełnienia funkcji retencyjnych oraz niwelowanie ich negatywnego oddziaływania na ekosystemy leśne na terenie Leśnego Kompleksu Promocyjnego Lasy Doliny Baryczy” </w:t>
    </w:r>
  </w:p>
  <w:p w14:paraId="175691D9" w14:textId="53570BDA" w:rsidR="00575703" w:rsidRPr="00606F4E" w:rsidRDefault="00575703" w:rsidP="00D574E1">
    <w:pPr>
      <w:jc w:val="center"/>
      <w:rPr>
        <w:rFonts w:eastAsia="Times New Roman" w:cs="Times New Roman"/>
        <w:b/>
        <w:bCs/>
        <w:color w:val="002060"/>
        <w:sz w:val="18"/>
        <w:szCs w:val="20"/>
      </w:rPr>
    </w:pPr>
    <w:r w:rsidRPr="00606F4E">
      <w:rPr>
        <w:rFonts w:eastAsia="Times New Roman" w:cs="Times New Roman"/>
        <w:b/>
        <w:bCs/>
        <w:color w:val="002060"/>
        <w:sz w:val="18"/>
        <w:szCs w:val="20"/>
      </w:rPr>
      <w:t>PROJEKT BUDOWLANY</w:t>
    </w:r>
  </w:p>
  <w:p w14:paraId="4724ECE9" w14:textId="2A54B2FD" w:rsidR="00575703" w:rsidRPr="00DB2900" w:rsidRDefault="00575703" w:rsidP="00DB2900">
    <w:pPr>
      <w:pStyle w:val="Nagwek"/>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64BCF1" w14:textId="77777777" w:rsidR="00575703" w:rsidRPr="00D574E1" w:rsidRDefault="00575703" w:rsidP="00D574E1">
    <w:pPr>
      <w:jc w:val="center"/>
      <w:rPr>
        <w:b/>
        <w:i/>
        <w:iCs/>
        <w:color w:val="002060"/>
        <w:sz w:val="12"/>
        <w:szCs w:val="18"/>
      </w:rPr>
    </w:pPr>
    <w:r w:rsidRPr="00D574E1">
      <w:rPr>
        <w:b/>
        <w:i/>
        <w:iCs/>
        <w:color w:val="002060"/>
        <w:sz w:val="12"/>
        <w:szCs w:val="18"/>
      </w:rPr>
      <w:t>Budowa 2 zbiorników wodnych w ramach inwestycji pn.:</w:t>
    </w:r>
  </w:p>
  <w:p w14:paraId="14532F68" w14:textId="77777777" w:rsidR="00575703" w:rsidRDefault="00575703" w:rsidP="00D574E1">
    <w:pPr>
      <w:jc w:val="center"/>
      <w:rPr>
        <w:b/>
        <w:i/>
        <w:iCs/>
        <w:color w:val="002060"/>
        <w:sz w:val="12"/>
        <w:szCs w:val="18"/>
      </w:rPr>
    </w:pPr>
    <w:r w:rsidRPr="00D574E1">
      <w:rPr>
        <w:b/>
        <w:i/>
        <w:iCs/>
        <w:color w:val="002060"/>
        <w:sz w:val="12"/>
        <w:szCs w:val="18"/>
      </w:rPr>
      <w:t xml:space="preserve"> „Zwiększenie wykorzystania zasobów wodnych poprzez adaptację istniejących systemów melioracyjnych do pełnienia funkcji retencyjnych oraz niwelowanie ich negatywnego oddziaływania na ekosystemy leśne na terenie Leśnego Kompleksu Promocyjnego Lasy Doliny Baryczy” </w:t>
    </w:r>
  </w:p>
  <w:p w14:paraId="0D8FFCB0" w14:textId="564E5E21" w:rsidR="00575703" w:rsidRPr="00606F4E" w:rsidRDefault="00575703" w:rsidP="00D574E1">
    <w:pPr>
      <w:jc w:val="center"/>
      <w:rPr>
        <w:rFonts w:eastAsia="Times New Roman" w:cs="Times New Roman"/>
        <w:b/>
        <w:bCs/>
        <w:color w:val="002060"/>
        <w:sz w:val="18"/>
        <w:szCs w:val="20"/>
      </w:rPr>
    </w:pPr>
    <w:r w:rsidRPr="00606F4E">
      <w:rPr>
        <w:rFonts w:eastAsia="Times New Roman" w:cs="Times New Roman"/>
        <w:b/>
        <w:bCs/>
        <w:color w:val="002060"/>
        <w:sz w:val="18"/>
        <w:szCs w:val="20"/>
      </w:rPr>
      <w:t>PROJEKT BUDOWLANY</w:t>
    </w:r>
  </w:p>
  <w:p w14:paraId="55C3C7B0" w14:textId="77777777" w:rsidR="00575703" w:rsidRPr="00D67413" w:rsidRDefault="00575703" w:rsidP="00D67413">
    <w:pPr>
      <w:jc w:val="center"/>
      <w:rPr>
        <w:rFonts w:eastAsia="Times New Roman" w:cs="Times New Roman"/>
        <w:b/>
        <w:bCs/>
        <w:color w:val="1F497D"/>
        <w:sz w:val="18"/>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D42066E"/>
    <w:lvl w:ilvl="0">
      <w:start w:val="1"/>
      <w:numFmt w:val="decimal"/>
      <w:suff w:val="nothing"/>
      <w:lvlText w:val="%1."/>
      <w:lvlJc w:val="left"/>
      <w:pPr>
        <w:tabs>
          <w:tab w:val="num" w:pos="0"/>
        </w:tabs>
        <w:ind w:left="0" w:firstLine="0"/>
      </w:pPr>
      <w:rPr>
        <w:rFonts w:ascii="Times New Roman" w:eastAsia="Times New Roman" w:hAnsi="Times New Roman" w:cs="Times New Roman"/>
      </w:rPr>
    </w:lvl>
    <w:lvl w:ilvl="1">
      <w:start w:val="1"/>
      <w:numFmt w:val="decimal"/>
      <w:suff w:val="nothing"/>
      <w:lvlText w:val="%2."/>
      <w:lvlJc w:val="left"/>
      <w:pPr>
        <w:tabs>
          <w:tab w:val="num" w:pos="0"/>
        </w:tabs>
        <w:ind w:left="0" w:firstLine="0"/>
      </w:pPr>
      <w:rPr>
        <w:rFonts w:ascii="Times New Roman" w:eastAsia="Times New Roman" w:hAnsi="Times New Roman" w:cs="Times New Roman"/>
      </w:r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5"/>
    <w:multiLevelType w:val="multilevel"/>
    <w:tmpl w:val="00000005"/>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10"/>
    <w:lvl w:ilvl="0">
      <w:start w:val="1"/>
      <w:numFmt w:val="bullet"/>
      <w:lvlText w:val=""/>
      <w:lvlJc w:val="left"/>
      <w:pPr>
        <w:tabs>
          <w:tab w:val="num" w:pos="1433"/>
        </w:tabs>
        <w:ind w:left="1433" w:hanging="360"/>
      </w:pPr>
      <w:rPr>
        <w:rFonts w:ascii="Symbol" w:hAnsi="Symbol"/>
      </w:rPr>
    </w:lvl>
    <w:lvl w:ilvl="1">
      <w:start w:val="1"/>
      <w:numFmt w:val="bullet"/>
      <w:lvlText w:val="◦"/>
      <w:lvlJc w:val="left"/>
      <w:pPr>
        <w:tabs>
          <w:tab w:val="num" w:pos="1793"/>
        </w:tabs>
        <w:ind w:left="1793" w:hanging="360"/>
      </w:pPr>
      <w:rPr>
        <w:rFonts w:ascii="OpenSymbol" w:hAnsi="OpenSymbol" w:cs="OpenSymbol"/>
      </w:rPr>
    </w:lvl>
    <w:lvl w:ilvl="2">
      <w:start w:val="1"/>
      <w:numFmt w:val="bullet"/>
      <w:lvlText w:val="▪"/>
      <w:lvlJc w:val="left"/>
      <w:pPr>
        <w:tabs>
          <w:tab w:val="num" w:pos="2153"/>
        </w:tabs>
        <w:ind w:left="2153" w:hanging="360"/>
      </w:pPr>
      <w:rPr>
        <w:rFonts w:ascii="OpenSymbol" w:hAnsi="OpenSymbol" w:cs="OpenSymbol"/>
      </w:rPr>
    </w:lvl>
    <w:lvl w:ilvl="3">
      <w:start w:val="1"/>
      <w:numFmt w:val="bullet"/>
      <w:lvlText w:val=""/>
      <w:lvlJc w:val="left"/>
      <w:pPr>
        <w:tabs>
          <w:tab w:val="num" w:pos="2513"/>
        </w:tabs>
        <w:ind w:left="2513" w:hanging="360"/>
      </w:pPr>
      <w:rPr>
        <w:rFonts w:ascii="Symbol" w:hAnsi="Symbol"/>
      </w:rPr>
    </w:lvl>
    <w:lvl w:ilvl="4">
      <w:start w:val="1"/>
      <w:numFmt w:val="bullet"/>
      <w:lvlText w:val="◦"/>
      <w:lvlJc w:val="left"/>
      <w:pPr>
        <w:tabs>
          <w:tab w:val="num" w:pos="2873"/>
        </w:tabs>
        <w:ind w:left="2873" w:hanging="360"/>
      </w:pPr>
      <w:rPr>
        <w:rFonts w:ascii="OpenSymbol" w:hAnsi="OpenSymbol" w:cs="OpenSymbol"/>
      </w:rPr>
    </w:lvl>
    <w:lvl w:ilvl="5">
      <w:start w:val="1"/>
      <w:numFmt w:val="bullet"/>
      <w:lvlText w:val="▪"/>
      <w:lvlJc w:val="left"/>
      <w:pPr>
        <w:tabs>
          <w:tab w:val="num" w:pos="3233"/>
        </w:tabs>
        <w:ind w:left="3233" w:hanging="360"/>
      </w:pPr>
      <w:rPr>
        <w:rFonts w:ascii="OpenSymbol" w:hAnsi="OpenSymbol" w:cs="OpenSymbol"/>
      </w:rPr>
    </w:lvl>
    <w:lvl w:ilvl="6">
      <w:start w:val="1"/>
      <w:numFmt w:val="bullet"/>
      <w:lvlText w:val=""/>
      <w:lvlJc w:val="left"/>
      <w:pPr>
        <w:tabs>
          <w:tab w:val="num" w:pos="3593"/>
        </w:tabs>
        <w:ind w:left="3593" w:hanging="360"/>
      </w:pPr>
      <w:rPr>
        <w:rFonts w:ascii="Symbol" w:hAnsi="Symbol"/>
      </w:rPr>
    </w:lvl>
    <w:lvl w:ilvl="7">
      <w:start w:val="1"/>
      <w:numFmt w:val="bullet"/>
      <w:lvlText w:val="◦"/>
      <w:lvlJc w:val="left"/>
      <w:pPr>
        <w:tabs>
          <w:tab w:val="num" w:pos="3953"/>
        </w:tabs>
        <w:ind w:left="3953" w:hanging="360"/>
      </w:pPr>
      <w:rPr>
        <w:rFonts w:ascii="OpenSymbol" w:hAnsi="OpenSymbol" w:cs="OpenSymbol"/>
      </w:rPr>
    </w:lvl>
    <w:lvl w:ilvl="8">
      <w:start w:val="1"/>
      <w:numFmt w:val="bullet"/>
      <w:lvlText w:val="▪"/>
      <w:lvlJc w:val="left"/>
      <w:pPr>
        <w:tabs>
          <w:tab w:val="num" w:pos="4313"/>
        </w:tabs>
        <w:ind w:left="4313" w:hanging="360"/>
      </w:pPr>
      <w:rPr>
        <w:rFonts w:ascii="OpenSymbol" w:hAnsi="OpenSymbol" w:cs="OpenSymbol"/>
      </w:rPr>
    </w:lvl>
  </w:abstractNum>
  <w:abstractNum w:abstractNumId="4" w15:restartNumberingAfterBreak="0">
    <w:nsid w:val="126B36F5"/>
    <w:multiLevelType w:val="hybridMultilevel"/>
    <w:tmpl w:val="48E86F4E"/>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AD63366"/>
    <w:multiLevelType w:val="hybridMultilevel"/>
    <w:tmpl w:val="359628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A814935"/>
    <w:multiLevelType w:val="hybridMultilevel"/>
    <w:tmpl w:val="826CE0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E5B1313"/>
    <w:multiLevelType w:val="hybridMultilevel"/>
    <w:tmpl w:val="439C3B3C"/>
    <w:lvl w:ilvl="0" w:tplc="BFC6A298">
      <w:start w:val="1"/>
      <w:numFmt w:val="lowerLetter"/>
      <w:lvlText w:val="%1)"/>
      <w:lvlJc w:val="left"/>
      <w:pPr>
        <w:ind w:left="785" w:hanging="360"/>
      </w:pPr>
      <w:rPr>
        <w:rFonts w:hint="default"/>
        <w:b/>
      </w:rPr>
    </w:lvl>
    <w:lvl w:ilvl="1" w:tplc="04150019">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8" w15:restartNumberingAfterBreak="0">
    <w:nsid w:val="2FBD15A4"/>
    <w:multiLevelType w:val="hybridMultilevel"/>
    <w:tmpl w:val="13563E84"/>
    <w:lvl w:ilvl="0" w:tplc="0415000F">
      <w:start w:val="1"/>
      <w:numFmt w:val="decimal"/>
      <w:lvlText w:val="%1."/>
      <w:lvlJc w:val="left"/>
      <w:pPr>
        <w:ind w:left="1210" w:hanging="360"/>
      </w:pPr>
      <w:rPr>
        <w:rFonts w:hint="default"/>
      </w:rPr>
    </w:lvl>
    <w:lvl w:ilvl="1" w:tplc="04150003" w:tentative="1">
      <w:start w:val="1"/>
      <w:numFmt w:val="bullet"/>
      <w:lvlText w:val="o"/>
      <w:lvlJc w:val="left"/>
      <w:pPr>
        <w:ind w:left="1930" w:hanging="360"/>
      </w:pPr>
      <w:rPr>
        <w:rFonts w:ascii="Courier New" w:hAnsi="Courier New" w:cs="Courier New" w:hint="default"/>
      </w:rPr>
    </w:lvl>
    <w:lvl w:ilvl="2" w:tplc="04150005" w:tentative="1">
      <w:start w:val="1"/>
      <w:numFmt w:val="bullet"/>
      <w:lvlText w:val=""/>
      <w:lvlJc w:val="left"/>
      <w:pPr>
        <w:ind w:left="2650" w:hanging="360"/>
      </w:pPr>
      <w:rPr>
        <w:rFonts w:ascii="Wingdings" w:hAnsi="Wingdings" w:hint="default"/>
      </w:rPr>
    </w:lvl>
    <w:lvl w:ilvl="3" w:tplc="04150001" w:tentative="1">
      <w:start w:val="1"/>
      <w:numFmt w:val="bullet"/>
      <w:lvlText w:val=""/>
      <w:lvlJc w:val="left"/>
      <w:pPr>
        <w:ind w:left="3370" w:hanging="360"/>
      </w:pPr>
      <w:rPr>
        <w:rFonts w:ascii="Symbol" w:hAnsi="Symbol" w:hint="default"/>
      </w:rPr>
    </w:lvl>
    <w:lvl w:ilvl="4" w:tplc="04150003" w:tentative="1">
      <w:start w:val="1"/>
      <w:numFmt w:val="bullet"/>
      <w:lvlText w:val="o"/>
      <w:lvlJc w:val="left"/>
      <w:pPr>
        <w:ind w:left="4090" w:hanging="360"/>
      </w:pPr>
      <w:rPr>
        <w:rFonts w:ascii="Courier New" w:hAnsi="Courier New" w:cs="Courier New" w:hint="default"/>
      </w:rPr>
    </w:lvl>
    <w:lvl w:ilvl="5" w:tplc="04150005" w:tentative="1">
      <w:start w:val="1"/>
      <w:numFmt w:val="bullet"/>
      <w:lvlText w:val=""/>
      <w:lvlJc w:val="left"/>
      <w:pPr>
        <w:ind w:left="4810" w:hanging="360"/>
      </w:pPr>
      <w:rPr>
        <w:rFonts w:ascii="Wingdings" w:hAnsi="Wingdings" w:hint="default"/>
      </w:rPr>
    </w:lvl>
    <w:lvl w:ilvl="6" w:tplc="04150001" w:tentative="1">
      <w:start w:val="1"/>
      <w:numFmt w:val="bullet"/>
      <w:lvlText w:val=""/>
      <w:lvlJc w:val="left"/>
      <w:pPr>
        <w:ind w:left="5530" w:hanging="360"/>
      </w:pPr>
      <w:rPr>
        <w:rFonts w:ascii="Symbol" w:hAnsi="Symbol" w:hint="default"/>
      </w:rPr>
    </w:lvl>
    <w:lvl w:ilvl="7" w:tplc="04150003" w:tentative="1">
      <w:start w:val="1"/>
      <w:numFmt w:val="bullet"/>
      <w:lvlText w:val="o"/>
      <w:lvlJc w:val="left"/>
      <w:pPr>
        <w:ind w:left="6250" w:hanging="360"/>
      </w:pPr>
      <w:rPr>
        <w:rFonts w:ascii="Courier New" w:hAnsi="Courier New" w:cs="Courier New" w:hint="default"/>
      </w:rPr>
    </w:lvl>
    <w:lvl w:ilvl="8" w:tplc="04150005" w:tentative="1">
      <w:start w:val="1"/>
      <w:numFmt w:val="bullet"/>
      <w:lvlText w:val=""/>
      <w:lvlJc w:val="left"/>
      <w:pPr>
        <w:ind w:left="6970" w:hanging="360"/>
      </w:pPr>
      <w:rPr>
        <w:rFonts w:ascii="Wingdings" w:hAnsi="Wingdings" w:hint="default"/>
      </w:rPr>
    </w:lvl>
  </w:abstractNum>
  <w:abstractNum w:abstractNumId="9" w15:restartNumberingAfterBreak="0">
    <w:nsid w:val="33347DFB"/>
    <w:multiLevelType w:val="hybridMultilevel"/>
    <w:tmpl w:val="CD04B822"/>
    <w:lvl w:ilvl="0" w:tplc="B23C555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 w15:restartNumberingAfterBreak="0">
    <w:nsid w:val="355669E3"/>
    <w:multiLevelType w:val="hybridMultilevel"/>
    <w:tmpl w:val="E65C1492"/>
    <w:lvl w:ilvl="0" w:tplc="04150001">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1" w15:restartNumberingAfterBreak="0">
    <w:nsid w:val="36DA0080"/>
    <w:multiLevelType w:val="hybridMultilevel"/>
    <w:tmpl w:val="551C920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38427FE9"/>
    <w:multiLevelType w:val="multilevel"/>
    <w:tmpl w:val="AD0ADE10"/>
    <w:lvl w:ilvl="0">
      <w:start w:val="1"/>
      <w:numFmt w:val="bullet"/>
      <w:lvlText w:val=""/>
      <w:lvlJc w:val="left"/>
      <w:pPr>
        <w:ind w:left="502" w:hanging="360"/>
      </w:pPr>
      <w:rPr>
        <w:rFonts w:ascii="Symbol" w:hAnsi="Symbol" w:hint="default"/>
      </w:rPr>
    </w:lvl>
    <w:lvl w:ilvl="1">
      <w:start w:val="1"/>
      <w:numFmt w:val="decimal"/>
      <w:isLgl/>
      <w:lvlText w:val="%1.%2"/>
      <w:lvlJc w:val="left"/>
      <w:pPr>
        <w:ind w:left="502" w:hanging="360"/>
      </w:pPr>
      <w:rPr>
        <w:rFonts w:hint="default"/>
        <w:b/>
        <w:sz w:val="28"/>
      </w:rPr>
    </w:lvl>
    <w:lvl w:ilvl="2">
      <w:start w:val="1"/>
      <w:numFmt w:val="decimal"/>
      <w:isLgl/>
      <w:lvlText w:val="%1.%2.%3"/>
      <w:lvlJc w:val="left"/>
      <w:pPr>
        <w:ind w:left="862" w:hanging="720"/>
      </w:pPr>
      <w:rPr>
        <w:rFonts w:ascii="Calibri" w:hAnsi="Calibri" w:cs="Calibri" w:hint="default"/>
        <w:color w:val="auto"/>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13" w15:restartNumberingAfterBreak="0">
    <w:nsid w:val="3DDA0259"/>
    <w:multiLevelType w:val="hybridMultilevel"/>
    <w:tmpl w:val="98789B00"/>
    <w:lvl w:ilvl="0" w:tplc="04150005">
      <w:start w:val="1"/>
      <w:numFmt w:val="bullet"/>
      <w:lvlText w:val=""/>
      <w:lvlJc w:val="left"/>
      <w:pPr>
        <w:ind w:left="1429" w:hanging="360"/>
      </w:pPr>
      <w:rPr>
        <w:rFonts w:ascii="Wingdings" w:hAnsi="Wingding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15:restartNumberingAfterBreak="0">
    <w:nsid w:val="4A5C77E3"/>
    <w:multiLevelType w:val="multilevel"/>
    <w:tmpl w:val="1D58007C"/>
    <w:lvl w:ilvl="0">
      <w:start w:val="2"/>
      <w:numFmt w:val="decimal"/>
      <w:pStyle w:val="Nagwek1"/>
      <w:lvlText w:val="%1"/>
      <w:lvlJc w:val="left"/>
      <w:pPr>
        <w:ind w:left="574"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5" w15:restartNumberingAfterBreak="0">
    <w:nsid w:val="4E34768E"/>
    <w:multiLevelType w:val="hybridMultilevel"/>
    <w:tmpl w:val="C95695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4EF0252A"/>
    <w:multiLevelType w:val="hybridMultilevel"/>
    <w:tmpl w:val="FE48D3EE"/>
    <w:lvl w:ilvl="0" w:tplc="AD2E65F4">
      <w:start w:val="1"/>
      <w:numFmt w:val="upperRoman"/>
      <w:pStyle w:val="Tytu"/>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4800076"/>
    <w:multiLevelType w:val="hybridMultilevel"/>
    <w:tmpl w:val="A2B44D1C"/>
    <w:lvl w:ilvl="0" w:tplc="69CC2E1E">
      <w:start w:val="1"/>
      <w:numFmt w:val="bullet"/>
      <w:lvlText w:val=""/>
      <w:lvlJc w:val="left"/>
      <w:pPr>
        <w:ind w:left="1429" w:hanging="360"/>
      </w:pPr>
      <w:rPr>
        <w:rFonts w:ascii="Symbol" w:hAnsi="Symbol"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 w15:restartNumberingAfterBreak="0">
    <w:nsid w:val="57757181"/>
    <w:multiLevelType w:val="hybridMultilevel"/>
    <w:tmpl w:val="8578AE02"/>
    <w:lvl w:ilvl="0" w:tplc="04150005">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15:restartNumberingAfterBreak="0">
    <w:nsid w:val="592E1237"/>
    <w:multiLevelType w:val="multilevel"/>
    <w:tmpl w:val="D794EEFE"/>
    <w:lvl w:ilvl="0">
      <w:start w:val="1"/>
      <w:numFmt w:val="decimal"/>
      <w:lvlText w:val="%1."/>
      <w:lvlJc w:val="left"/>
      <w:pPr>
        <w:ind w:left="720" w:hanging="360"/>
      </w:pPr>
      <w:rPr>
        <w:rFonts w:eastAsiaTheme="minorEastAsia" w:hint="default"/>
      </w:rPr>
    </w:lvl>
    <w:lvl w:ilvl="1">
      <w:start w:val="1"/>
      <w:numFmt w:val="decimal"/>
      <w:pStyle w:val="nag2"/>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15:restartNumberingAfterBreak="0">
    <w:nsid w:val="59794FCF"/>
    <w:multiLevelType w:val="hybridMultilevel"/>
    <w:tmpl w:val="54F0102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D460590"/>
    <w:multiLevelType w:val="hybridMultilevel"/>
    <w:tmpl w:val="5010105C"/>
    <w:lvl w:ilvl="0" w:tplc="2FF67678">
      <w:start w:val="1"/>
      <w:numFmt w:val="bullet"/>
      <w:lvlText w:val=""/>
      <w:lvlJc w:val="left"/>
      <w:pPr>
        <w:ind w:left="1210"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15:restartNumberingAfterBreak="0">
    <w:nsid w:val="629121CA"/>
    <w:multiLevelType w:val="hybridMultilevel"/>
    <w:tmpl w:val="E6587C88"/>
    <w:lvl w:ilvl="0" w:tplc="69CC2E1E">
      <w:start w:val="1"/>
      <w:numFmt w:val="bullet"/>
      <w:lvlText w:val=""/>
      <w:lvlJc w:val="left"/>
      <w:pPr>
        <w:ind w:left="1429" w:hanging="360"/>
      </w:pPr>
      <w:rPr>
        <w:rFonts w:ascii="Symbol" w:hAnsi="Symbol"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 w15:restartNumberingAfterBreak="0">
    <w:nsid w:val="64764BCF"/>
    <w:multiLevelType w:val="hybridMultilevel"/>
    <w:tmpl w:val="3162C89A"/>
    <w:lvl w:ilvl="0" w:tplc="04150001">
      <w:start w:val="1"/>
      <w:numFmt w:val="bullet"/>
      <w:lvlText w:val=""/>
      <w:lvlJc w:val="left"/>
      <w:pPr>
        <w:ind w:left="1429" w:hanging="360"/>
      </w:pPr>
      <w:rPr>
        <w:rFonts w:ascii="Symbol" w:hAnsi="Symbol" w:hint="default"/>
      </w:rPr>
    </w:lvl>
    <w:lvl w:ilvl="1" w:tplc="8E36251C">
      <w:start w:val="1"/>
      <w:numFmt w:val="bullet"/>
      <w:lvlText w:val=""/>
      <w:lvlJc w:val="left"/>
      <w:pPr>
        <w:ind w:left="2149" w:hanging="360"/>
      </w:pPr>
      <w:rPr>
        <w:rFonts w:ascii="Symbol" w:hAnsi="Symbol"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15:restartNumberingAfterBreak="0">
    <w:nsid w:val="66B16FA6"/>
    <w:multiLevelType w:val="hybridMultilevel"/>
    <w:tmpl w:val="272C450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70D317E7"/>
    <w:multiLevelType w:val="hybridMultilevel"/>
    <w:tmpl w:val="860E6672"/>
    <w:lvl w:ilvl="0" w:tplc="7100A15C">
      <w:start w:val="1"/>
      <w:numFmt w:val="bullet"/>
      <w:pStyle w:val="wypunktowanie"/>
      <w:lvlText w:val=""/>
      <w:lvlJc w:val="left"/>
      <w:pPr>
        <w:tabs>
          <w:tab w:val="num" w:pos="397"/>
        </w:tabs>
        <w:ind w:left="397" w:hanging="397"/>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7F96485"/>
    <w:multiLevelType w:val="hybridMultilevel"/>
    <w:tmpl w:val="FF5AE714"/>
    <w:lvl w:ilvl="0" w:tplc="6EEEFA20">
      <w:start w:val="1"/>
      <w:numFmt w:val="bullet"/>
      <w:lvlText w:val=""/>
      <w:lvlJc w:val="left"/>
      <w:pPr>
        <w:ind w:left="2112" w:hanging="360"/>
      </w:pPr>
      <w:rPr>
        <w:rFonts w:ascii="Symbol" w:hAnsi="Symbol" w:hint="default"/>
      </w:rPr>
    </w:lvl>
    <w:lvl w:ilvl="1" w:tplc="04150003">
      <w:start w:val="1"/>
      <w:numFmt w:val="bullet"/>
      <w:lvlText w:val="o"/>
      <w:lvlJc w:val="left"/>
      <w:pPr>
        <w:ind w:left="2832" w:hanging="360"/>
      </w:pPr>
      <w:rPr>
        <w:rFonts w:ascii="Courier New" w:hAnsi="Courier New" w:cs="Courier New" w:hint="default"/>
      </w:rPr>
    </w:lvl>
    <w:lvl w:ilvl="2" w:tplc="04150005">
      <w:start w:val="1"/>
      <w:numFmt w:val="bullet"/>
      <w:lvlText w:val=""/>
      <w:lvlJc w:val="left"/>
      <w:pPr>
        <w:ind w:left="3552" w:hanging="360"/>
      </w:pPr>
      <w:rPr>
        <w:rFonts w:ascii="Wingdings" w:hAnsi="Wingdings" w:hint="default"/>
      </w:rPr>
    </w:lvl>
    <w:lvl w:ilvl="3" w:tplc="04150001" w:tentative="1">
      <w:start w:val="1"/>
      <w:numFmt w:val="bullet"/>
      <w:lvlText w:val=""/>
      <w:lvlJc w:val="left"/>
      <w:pPr>
        <w:ind w:left="4272" w:hanging="360"/>
      </w:pPr>
      <w:rPr>
        <w:rFonts w:ascii="Symbol" w:hAnsi="Symbol" w:hint="default"/>
      </w:rPr>
    </w:lvl>
    <w:lvl w:ilvl="4" w:tplc="04150003" w:tentative="1">
      <w:start w:val="1"/>
      <w:numFmt w:val="bullet"/>
      <w:lvlText w:val="o"/>
      <w:lvlJc w:val="left"/>
      <w:pPr>
        <w:ind w:left="4992" w:hanging="360"/>
      </w:pPr>
      <w:rPr>
        <w:rFonts w:ascii="Courier New" w:hAnsi="Courier New" w:cs="Courier New" w:hint="default"/>
      </w:rPr>
    </w:lvl>
    <w:lvl w:ilvl="5" w:tplc="04150005" w:tentative="1">
      <w:start w:val="1"/>
      <w:numFmt w:val="bullet"/>
      <w:lvlText w:val=""/>
      <w:lvlJc w:val="left"/>
      <w:pPr>
        <w:ind w:left="5712" w:hanging="360"/>
      </w:pPr>
      <w:rPr>
        <w:rFonts w:ascii="Wingdings" w:hAnsi="Wingdings" w:hint="default"/>
      </w:rPr>
    </w:lvl>
    <w:lvl w:ilvl="6" w:tplc="04150001" w:tentative="1">
      <w:start w:val="1"/>
      <w:numFmt w:val="bullet"/>
      <w:lvlText w:val=""/>
      <w:lvlJc w:val="left"/>
      <w:pPr>
        <w:ind w:left="6432" w:hanging="360"/>
      </w:pPr>
      <w:rPr>
        <w:rFonts w:ascii="Symbol" w:hAnsi="Symbol" w:hint="default"/>
      </w:rPr>
    </w:lvl>
    <w:lvl w:ilvl="7" w:tplc="04150003" w:tentative="1">
      <w:start w:val="1"/>
      <w:numFmt w:val="bullet"/>
      <w:lvlText w:val="o"/>
      <w:lvlJc w:val="left"/>
      <w:pPr>
        <w:ind w:left="7152" w:hanging="360"/>
      </w:pPr>
      <w:rPr>
        <w:rFonts w:ascii="Courier New" w:hAnsi="Courier New" w:cs="Courier New" w:hint="default"/>
      </w:rPr>
    </w:lvl>
    <w:lvl w:ilvl="8" w:tplc="04150005" w:tentative="1">
      <w:start w:val="1"/>
      <w:numFmt w:val="bullet"/>
      <w:lvlText w:val=""/>
      <w:lvlJc w:val="left"/>
      <w:pPr>
        <w:ind w:left="7872" w:hanging="360"/>
      </w:pPr>
      <w:rPr>
        <w:rFonts w:ascii="Wingdings" w:hAnsi="Wingdings" w:hint="default"/>
      </w:rPr>
    </w:lvl>
  </w:abstractNum>
  <w:abstractNum w:abstractNumId="27" w15:restartNumberingAfterBreak="0">
    <w:nsid w:val="781C0BE8"/>
    <w:multiLevelType w:val="hybridMultilevel"/>
    <w:tmpl w:val="DE3099B8"/>
    <w:lvl w:ilvl="0" w:tplc="69CC2E1E">
      <w:start w:val="1"/>
      <w:numFmt w:val="bullet"/>
      <w:lvlText w:val=""/>
      <w:lvlJc w:val="left"/>
      <w:pPr>
        <w:ind w:left="1429" w:hanging="360"/>
      </w:pPr>
      <w:rPr>
        <w:rFonts w:ascii="Symbol" w:hAnsi="Symbol"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79DC4916"/>
    <w:multiLevelType w:val="hybridMultilevel"/>
    <w:tmpl w:val="0B5662BA"/>
    <w:lvl w:ilvl="0" w:tplc="04150001">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3853" w:hanging="360"/>
      </w:pPr>
      <w:rPr>
        <w:rFonts w:ascii="Courier New" w:hAnsi="Courier New" w:cs="Courier New" w:hint="default"/>
      </w:rPr>
    </w:lvl>
    <w:lvl w:ilvl="2" w:tplc="04150005" w:tentative="1">
      <w:start w:val="1"/>
      <w:numFmt w:val="bullet"/>
      <w:lvlText w:val=""/>
      <w:lvlJc w:val="left"/>
      <w:pPr>
        <w:ind w:left="4573" w:hanging="360"/>
      </w:pPr>
      <w:rPr>
        <w:rFonts w:ascii="Wingdings" w:hAnsi="Wingdings" w:hint="default"/>
      </w:rPr>
    </w:lvl>
    <w:lvl w:ilvl="3" w:tplc="04150001" w:tentative="1">
      <w:start w:val="1"/>
      <w:numFmt w:val="bullet"/>
      <w:lvlText w:val=""/>
      <w:lvlJc w:val="left"/>
      <w:pPr>
        <w:ind w:left="5293" w:hanging="360"/>
      </w:pPr>
      <w:rPr>
        <w:rFonts w:ascii="Symbol" w:hAnsi="Symbol" w:hint="default"/>
      </w:rPr>
    </w:lvl>
    <w:lvl w:ilvl="4" w:tplc="04150003" w:tentative="1">
      <w:start w:val="1"/>
      <w:numFmt w:val="bullet"/>
      <w:lvlText w:val="o"/>
      <w:lvlJc w:val="left"/>
      <w:pPr>
        <w:ind w:left="6013" w:hanging="360"/>
      </w:pPr>
      <w:rPr>
        <w:rFonts w:ascii="Courier New" w:hAnsi="Courier New" w:cs="Courier New" w:hint="default"/>
      </w:rPr>
    </w:lvl>
    <w:lvl w:ilvl="5" w:tplc="04150005" w:tentative="1">
      <w:start w:val="1"/>
      <w:numFmt w:val="bullet"/>
      <w:lvlText w:val=""/>
      <w:lvlJc w:val="left"/>
      <w:pPr>
        <w:ind w:left="6733" w:hanging="360"/>
      </w:pPr>
      <w:rPr>
        <w:rFonts w:ascii="Wingdings" w:hAnsi="Wingdings" w:hint="default"/>
      </w:rPr>
    </w:lvl>
    <w:lvl w:ilvl="6" w:tplc="04150001" w:tentative="1">
      <w:start w:val="1"/>
      <w:numFmt w:val="bullet"/>
      <w:lvlText w:val=""/>
      <w:lvlJc w:val="left"/>
      <w:pPr>
        <w:ind w:left="7453" w:hanging="360"/>
      </w:pPr>
      <w:rPr>
        <w:rFonts w:ascii="Symbol" w:hAnsi="Symbol" w:hint="default"/>
      </w:rPr>
    </w:lvl>
    <w:lvl w:ilvl="7" w:tplc="04150003" w:tentative="1">
      <w:start w:val="1"/>
      <w:numFmt w:val="bullet"/>
      <w:lvlText w:val="o"/>
      <w:lvlJc w:val="left"/>
      <w:pPr>
        <w:ind w:left="8173" w:hanging="360"/>
      </w:pPr>
      <w:rPr>
        <w:rFonts w:ascii="Courier New" w:hAnsi="Courier New" w:cs="Courier New" w:hint="default"/>
      </w:rPr>
    </w:lvl>
    <w:lvl w:ilvl="8" w:tplc="04150005" w:tentative="1">
      <w:start w:val="1"/>
      <w:numFmt w:val="bullet"/>
      <w:lvlText w:val=""/>
      <w:lvlJc w:val="left"/>
      <w:pPr>
        <w:ind w:left="8893" w:hanging="360"/>
      </w:pPr>
      <w:rPr>
        <w:rFonts w:ascii="Wingdings" w:hAnsi="Wingdings" w:hint="default"/>
      </w:rPr>
    </w:lvl>
  </w:abstractNum>
  <w:abstractNum w:abstractNumId="29" w15:restartNumberingAfterBreak="0">
    <w:nsid w:val="7BD20CEC"/>
    <w:multiLevelType w:val="hybridMultilevel"/>
    <w:tmpl w:val="8FAC61DC"/>
    <w:lvl w:ilvl="0" w:tplc="00000002">
      <w:start w:val="1"/>
      <w:numFmt w:val="bullet"/>
      <w:lvlText w:val=""/>
      <w:lvlJc w:val="left"/>
      <w:pPr>
        <w:ind w:left="1854" w:hanging="360"/>
      </w:pPr>
      <w:rPr>
        <w:rFonts w:ascii="Symbol" w:hAnsi="Symbol"/>
        <w:color w:val="auto"/>
      </w:rPr>
    </w:lvl>
    <w:lvl w:ilvl="1" w:tplc="04150003">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num w:numId="1">
    <w:abstractNumId w:val="14"/>
  </w:num>
  <w:num w:numId="2">
    <w:abstractNumId w:val="25"/>
  </w:num>
  <w:num w:numId="3">
    <w:abstractNumId w:val="16"/>
  </w:num>
  <w:num w:numId="4">
    <w:abstractNumId w:val="20"/>
  </w:num>
  <w:num w:numId="5">
    <w:abstractNumId w:val="19"/>
  </w:num>
  <w:num w:numId="6">
    <w:abstractNumId w:val="22"/>
  </w:num>
  <w:num w:numId="7">
    <w:abstractNumId w:val="18"/>
  </w:num>
  <w:num w:numId="8">
    <w:abstractNumId w:val="24"/>
  </w:num>
  <w:num w:numId="9">
    <w:abstractNumId w:val="27"/>
  </w:num>
  <w:num w:numId="10">
    <w:abstractNumId w:val="28"/>
  </w:num>
  <w:num w:numId="11">
    <w:abstractNumId w:val="17"/>
  </w:num>
  <w:num w:numId="12">
    <w:abstractNumId w:val="13"/>
  </w:num>
  <w:num w:numId="13">
    <w:abstractNumId w:val="26"/>
  </w:num>
  <w:num w:numId="14">
    <w:abstractNumId w:val="6"/>
  </w:num>
  <w:num w:numId="15">
    <w:abstractNumId w:val="12"/>
  </w:num>
  <w:num w:numId="16">
    <w:abstractNumId w:val="4"/>
  </w:num>
  <w:num w:numId="17">
    <w:abstractNumId w:val="7"/>
  </w:num>
  <w:num w:numId="18">
    <w:abstractNumId w:val="29"/>
  </w:num>
  <w:num w:numId="19">
    <w:abstractNumId w:val="15"/>
  </w:num>
  <w:num w:numId="20">
    <w:abstractNumId w:val="11"/>
  </w:num>
  <w:num w:numId="21">
    <w:abstractNumId w:val="21"/>
  </w:num>
  <w:num w:numId="22">
    <w:abstractNumId w:val="23"/>
  </w:num>
  <w:num w:numId="23">
    <w:abstractNumId w:val="14"/>
  </w:num>
  <w:num w:numId="24">
    <w:abstractNumId w:val="10"/>
  </w:num>
  <w:num w:numId="25">
    <w:abstractNumId w:val="14"/>
  </w:num>
  <w:num w:numId="26">
    <w:abstractNumId w:val="5"/>
  </w:num>
  <w:num w:numId="27">
    <w:abstractNumId w:val="0"/>
  </w:num>
  <w:num w:numId="28">
    <w:abstractNumId w:val="14"/>
  </w:num>
  <w:num w:numId="29">
    <w:abstractNumId w:val="14"/>
  </w:num>
  <w:num w:numId="30">
    <w:abstractNumId w:val="14"/>
  </w:num>
  <w:num w:numId="31">
    <w:abstractNumId w:val="8"/>
  </w:num>
  <w:num w:numId="32">
    <w:abstractNumId w:val="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hyphenationZone w:val="425"/>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54D7"/>
    <w:rsid w:val="00000F28"/>
    <w:rsid w:val="000013A4"/>
    <w:rsid w:val="00001C10"/>
    <w:rsid w:val="00002535"/>
    <w:rsid w:val="000025D6"/>
    <w:rsid w:val="00002961"/>
    <w:rsid w:val="000033CE"/>
    <w:rsid w:val="00003C6F"/>
    <w:rsid w:val="00005156"/>
    <w:rsid w:val="000058A4"/>
    <w:rsid w:val="00006174"/>
    <w:rsid w:val="000061FB"/>
    <w:rsid w:val="00007F45"/>
    <w:rsid w:val="00012335"/>
    <w:rsid w:val="00012417"/>
    <w:rsid w:val="00013304"/>
    <w:rsid w:val="0001330C"/>
    <w:rsid w:val="000134A9"/>
    <w:rsid w:val="0001456E"/>
    <w:rsid w:val="00014855"/>
    <w:rsid w:val="00014E23"/>
    <w:rsid w:val="0002037E"/>
    <w:rsid w:val="0002168C"/>
    <w:rsid w:val="0002190D"/>
    <w:rsid w:val="000229DD"/>
    <w:rsid w:val="000230A7"/>
    <w:rsid w:val="000237E8"/>
    <w:rsid w:val="0002423F"/>
    <w:rsid w:val="00025FB8"/>
    <w:rsid w:val="0002602A"/>
    <w:rsid w:val="000264AF"/>
    <w:rsid w:val="00026B0B"/>
    <w:rsid w:val="00026D35"/>
    <w:rsid w:val="00030273"/>
    <w:rsid w:val="00030359"/>
    <w:rsid w:val="0003107A"/>
    <w:rsid w:val="00031301"/>
    <w:rsid w:val="00031712"/>
    <w:rsid w:val="000341A5"/>
    <w:rsid w:val="00034232"/>
    <w:rsid w:val="00034EBC"/>
    <w:rsid w:val="0003787C"/>
    <w:rsid w:val="00040AF3"/>
    <w:rsid w:val="00041CE3"/>
    <w:rsid w:val="000426AD"/>
    <w:rsid w:val="0004394F"/>
    <w:rsid w:val="00051D3B"/>
    <w:rsid w:val="00051D3D"/>
    <w:rsid w:val="0005236C"/>
    <w:rsid w:val="000524F4"/>
    <w:rsid w:val="00052E83"/>
    <w:rsid w:val="00052FC9"/>
    <w:rsid w:val="000535DC"/>
    <w:rsid w:val="00053CDD"/>
    <w:rsid w:val="00054FE1"/>
    <w:rsid w:val="00055B1F"/>
    <w:rsid w:val="00055B8C"/>
    <w:rsid w:val="00056697"/>
    <w:rsid w:val="0005720C"/>
    <w:rsid w:val="000602DF"/>
    <w:rsid w:val="00060526"/>
    <w:rsid w:val="0006261B"/>
    <w:rsid w:val="00062C2A"/>
    <w:rsid w:val="00063D43"/>
    <w:rsid w:val="00065C0F"/>
    <w:rsid w:val="00066AF1"/>
    <w:rsid w:val="00066EAC"/>
    <w:rsid w:val="000709E2"/>
    <w:rsid w:val="00071E40"/>
    <w:rsid w:val="00072ED6"/>
    <w:rsid w:val="00073CF4"/>
    <w:rsid w:val="00073F99"/>
    <w:rsid w:val="000743F6"/>
    <w:rsid w:val="000766CB"/>
    <w:rsid w:val="00077360"/>
    <w:rsid w:val="000775E8"/>
    <w:rsid w:val="00080581"/>
    <w:rsid w:val="00080B89"/>
    <w:rsid w:val="000819C3"/>
    <w:rsid w:val="00081D6F"/>
    <w:rsid w:val="000831D2"/>
    <w:rsid w:val="00084037"/>
    <w:rsid w:val="000842CF"/>
    <w:rsid w:val="00085B84"/>
    <w:rsid w:val="00086269"/>
    <w:rsid w:val="00086ECD"/>
    <w:rsid w:val="000870B3"/>
    <w:rsid w:val="000876C2"/>
    <w:rsid w:val="00087C5C"/>
    <w:rsid w:val="00087C7D"/>
    <w:rsid w:val="0009061F"/>
    <w:rsid w:val="00091183"/>
    <w:rsid w:val="00091D30"/>
    <w:rsid w:val="00091D4F"/>
    <w:rsid w:val="00091E6E"/>
    <w:rsid w:val="000921C9"/>
    <w:rsid w:val="00092D16"/>
    <w:rsid w:val="00093A52"/>
    <w:rsid w:val="00093A86"/>
    <w:rsid w:val="00093CF8"/>
    <w:rsid w:val="00093D7D"/>
    <w:rsid w:val="0009433F"/>
    <w:rsid w:val="00094736"/>
    <w:rsid w:val="0009497B"/>
    <w:rsid w:val="0009538C"/>
    <w:rsid w:val="00096E71"/>
    <w:rsid w:val="000A0899"/>
    <w:rsid w:val="000A0A15"/>
    <w:rsid w:val="000A0E72"/>
    <w:rsid w:val="000A0FE3"/>
    <w:rsid w:val="000A278B"/>
    <w:rsid w:val="000A2DB2"/>
    <w:rsid w:val="000A34DE"/>
    <w:rsid w:val="000A36E0"/>
    <w:rsid w:val="000A4009"/>
    <w:rsid w:val="000A4EBD"/>
    <w:rsid w:val="000A56E8"/>
    <w:rsid w:val="000A645E"/>
    <w:rsid w:val="000A6981"/>
    <w:rsid w:val="000B04F2"/>
    <w:rsid w:val="000B093D"/>
    <w:rsid w:val="000B12A4"/>
    <w:rsid w:val="000B1BF3"/>
    <w:rsid w:val="000B3D48"/>
    <w:rsid w:val="000B3EE0"/>
    <w:rsid w:val="000B51E4"/>
    <w:rsid w:val="000B5475"/>
    <w:rsid w:val="000B5956"/>
    <w:rsid w:val="000B611A"/>
    <w:rsid w:val="000B6C10"/>
    <w:rsid w:val="000B71C2"/>
    <w:rsid w:val="000C0F80"/>
    <w:rsid w:val="000C119A"/>
    <w:rsid w:val="000C1B38"/>
    <w:rsid w:val="000C36F5"/>
    <w:rsid w:val="000C3902"/>
    <w:rsid w:val="000C4316"/>
    <w:rsid w:val="000C4371"/>
    <w:rsid w:val="000C4420"/>
    <w:rsid w:val="000D0738"/>
    <w:rsid w:val="000D1165"/>
    <w:rsid w:val="000D1D18"/>
    <w:rsid w:val="000D20A6"/>
    <w:rsid w:val="000D32C1"/>
    <w:rsid w:val="000D360C"/>
    <w:rsid w:val="000D3845"/>
    <w:rsid w:val="000D3926"/>
    <w:rsid w:val="000D451E"/>
    <w:rsid w:val="000D4548"/>
    <w:rsid w:val="000D6B18"/>
    <w:rsid w:val="000D7044"/>
    <w:rsid w:val="000D709A"/>
    <w:rsid w:val="000E0276"/>
    <w:rsid w:val="000E081B"/>
    <w:rsid w:val="000E0AB2"/>
    <w:rsid w:val="000E0BA6"/>
    <w:rsid w:val="000E0C2B"/>
    <w:rsid w:val="000E1A99"/>
    <w:rsid w:val="000E1BDD"/>
    <w:rsid w:val="000E39B2"/>
    <w:rsid w:val="000E3B96"/>
    <w:rsid w:val="000E481E"/>
    <w:rsid w:val="000F000B"/>
    <w:rsid w:val="000F039E"/>
    <w:rsid w:val="000F085C"/>
    <w:rsid w:val="000F16BB"/>
    <w:rsid w:val="000F4C07"/>
    <w:rsid w:val="000F5857"/>
    <w:rsid w:val="000F5D0D"/>
    <w:rsid w:val="000F5FFD"/>
    <w:rsid w:val="000F64A5"/>
    <w:rsid w:val="000F673B"/>
    <w:rsid w:val="001008CE"/>
    <w:rsid w:val="0010136A"/>
    <w:rsid w:val="001017EA"/>
    <w:rsid w:val="001024D6"/>
    <w:rsid w:val="0010254A"/>
    <w:rsid w:val="0010263E"/>
    <w:rsid w:val="001039B6"/>
    <w:rsid w:val="00104865"/>
    <w:rsid w:val="00104A7E"/>
    <w:rsid w:val="00105377"/>
    <w:rsid w:val="00105A07"/>
    <w:rsid w:val="00105C5A"/>
    <w:rsid w:val="001070FD"/>
    <w:rsid w:val="00107161"/>
    <w:rsid w:val="001078BB"/>
    <w:rsid w:val="0011055A"/>
    <w:rsid w:val="00110F09"/>
    <w:rsid w:val="00111953"/>
    <w:rsid w:val="00111D82"/>
    <w:rsid w:val="00112C0E"/>
    <w:rsid w:val="00113652"/>
    <w:rsid w:val="00113CA0"/>
    <w:rsid w:val="00114E55"/>
    <w:rsid w:val="00115C1F"/>
    <w:rsid w:val="00116054"/>
    <w:rsid w:val="001164E3"/>
    <w:rsid w:val="00116FB9"/>
    <w:rsid w:val="00117497"/>
    <w:rsid w:val="00117DCE"/>
    <w:rsid w:val="001203B7"/>
    <w:rsid w:val="00120930"/>
    <w:rsid w:val="00122195"/>
    <w:rsid w:val="001234B8"/>
    <w:rsid w:val="00123C10"/>
    <w:rsid w:val="00125157"/>
    <w:rsid w:val="00126833"/>
    <w:rsid w:val="00126CA5"/>
    <w:rsid w:val="0012773D"/>
    <w:rsid w:val="0013043E"/>
    <w:rsid w:val="00130662"/>
    <w:rsid w:val="00130B17"/>
    <w:rsid w:val="00133C7C"/>
    <w:rsid w:val="001343B1"/>
    <w:rsid w:val="001344AA"/>
    <w:rsid w:val="0013661A"/>
    <w:rsid w:val="00136628"/>
    <w:rsid w:val="00137489"/>
    <w:rsid w:val="001400D5"/>
    <w:rsid w:val="001427E2"/>
    <w:rsid w:val="001429F2"/>
    <w:rsid w:val="00142BDD"/>
    <w:rsid w:val="00142FA6"/>
    <w:rsid w:val="0014301D"/>
    <w:rsid w:val="001432EE"/>
    <w:rsid w:val="00143E1B"/>
    <w:rsid w:val="00144283"/>
    <w:rsid w:val="00145B4B"/>
    <w:rsid w:val="00146DA4"/>
    <w:rsid w:val="00147451"/>
    <w:rsid w:val="001504A1"/>
    <w:rsid w:val="00150DF7"/>
    <w:rsid w:val="00151D8D"/>
    <w:rsid w:val="001524C5"/>
    <w:rsid w:val="00152618"/>
    <w:rsid w:val="0015341D"/>
    <w:rsid w:val="00153D29"/>
    <w:rsid w:val="001550B3"/>
    <w:rsid w:val="00156A2D"/>
    <w:rsid w:val="00156AD9"/>
    <w:rsid w:val="00156CB5"/>
    <w:rsid w:val="00157282"/>
    <w:rsid w:val="00157403"/>
    <w:rsid w:val="001575EF"/>
    <w:rsid w:val="00160FA7"/>
    <w:rsid w:val="00161B9B"/>
    <w:rsid w:val="00162D37"/>
    <w:rsid w:val="001642E6"/>
    <w:rsid w:val="00164B8F"/>
    <w:rsid w:val="00164C0E"/>
    <w:rsid w:val="00165B3D"/>
    <w:rsid w:val="00165EC2"/>
    <w:rsid w:val="00165F25"/>
    <w:rsid w:val="00166420"/>
    <w:rsid w:val="0016666B"/>
    <w:rsid w:val="00166F08"/>
    <w:rsid w:val="0016737F"/>
    <w:rsid w:val="001674CF"/>
    <w:rsid w:val="00171438"/>
    <w:rsid w:val="00171F51"/>
    <w:rsid w:val="00172B52"/>
    <w:rsid w:val="00173E57"/>
    <w:rsid w:val="00174ED3"/>
    <w:rsid w:val="00175972"/>
    <w:rsid w:val="001759D2"/>
    <w:rsid w:val="001767D0"/>
    <w:rsid w:val="00177806"/>
    <w:rsid w:val="00181406"/>
    <w:rsid w:val="00181A29"/>
    <w:rsid w:val="00183A6A"/>
    <w:rsid w:val="00183DC8"/>
    <w:rsid w:val="00184940"/>
    <w:rsid w:val="00185661"/>
    <w:rsid w:val="001870D0"/>
    <w:rsid w:val="001876A4"/>
    <w:rsid w:val="00187766"/>
    <w:rsid w:val="001905AD"/>
    <w:rsid w:val="00190AC9"/>
    <w:rsid w:val="00191655"/>
    <w:rsid w:val="00191E3B"/>
    <w:rsid w:val="00191F7B"/>
    <w:rsid w:val="00192675"/>
    <w:rsid w:val="00193271"/>
    <w:rsid w:val="00195498"/>
    <w:rsid w:val="001957B9"/>
    <w:rsid w:val="00196132"/>
    <w:rsid w:val="00196F1B"/>
    <w:rsid w:val="00196F8A"/>
    <w:rsid w:val="00197B4D"/>
    <w:rsid w:val="001A2937"/>
    <w:rsid w:val="001A30BA"/>
    <w:rsid w:val="001A536F"/>
    <w:rsid w:val="001A54C0"/>
    <w:rsid w:val="001A62AD"/>
    <w:rsid w:val="001A76D8"/>
    <w:rsid w:val="001B0193"/>
    <w:rsid w:val="001B06A0"/>
    <w:rsid w:val="001B1153"/>
    <w:rsid w:val="001B2962"/>
    <w:rsid w:val="001B2F5A"/>
    <w:rsid w:val="001B3045"/>
    <w:rsid w:val="001B3621"/>
    <w:rsid w:val="001B39D8"/>
    <w:rsid w:val="001B41E6"/>
    <w:rsid w:val="001B5414"/>
    <w:rsid w:val="001B67A6"/>
    <w:rsid w:val="001B6E70"/>
    <w:rsid w:val="001B71A8"/>
    <w:rsid w:val="001B71EC"/>
    <w:rsid w:val="001B7214"/>
    <w:rsid w:val="001B7E7F"/>
    <w:rsid w:val="001C04AD"/>
    <w:rsid w:val="001C04AF"/>
    <w:rsid w:val="001C1F5B"/>
    <w:rsid w:val="001C360C"/>
    <w:rsid w:val="001C4AB5"/>
    <w:rsid w:val="001C571F"/>
    <w:rsid w:val="001C58DA"/>
    <w:rsid w:val="001C70ED"/>
    <w:rsid w:val="001C7172"/>
    <w:rsid w:val="001D007E"/>
    <w:rsid w:val="001D0452"/>
    <w:rsid w:val="001D1EBD"/>
    <w:rsid w:val="001D1EF6"/>
    <w:rsid w:val="001D205D"/>
    <w:rsid w:val="001D292D"/>
    <w:rsid w:val="001D347B"/>
    <w:rsid w:val="001D4D9F"/>
    <w:rsid w:val="001D5716"/>
    <w:rsid w:val="001D58ED"/>
    <w:rsid w:val="001D5D1F"/>
    <w:rsid w:val="001D5F7E"/>
    <w:rsid w:val="001D698F"/>
    <w:rsid w:val="001D7FDA"/>
    <w:rsid w:val="001E0931"/>
    <w:rsid w:val="001E0A23"/>
    <w:rsid w:val="001E0D99"/>
    <w:rsid w:val="001E1EE0"/>
    <w:rsid w:val="001E2C30"/>
    <w:rsid w:val="001E4156"/>
    <w:rsid w:val="001E4E8F"/>
    <w:rsid w:val="001E59B8"/>
    <w:rsid w:val="001E706E"/>
    <w:rsid w:val="001E7838"/>
    <w:rsid w:val="001F03EE"/>
    <w:rsid w:val="001F03F7"/>
    <w:rsid w:val="001F277F"/>
    <w:rsid w:val="001F3377"/>
    <w:rsid w:val="001F33B4"/>
    <w:rsid w:val="001F3F46"/>
    <w:rsid w:val="001F4159"/>
    <w:rsid w:val="001F4DBD"/>
    <w:rsid w:val="001F4E76"/>
    <w:rsid w:val="001F500C"/>
    <w:rsid w:val="001F566C"/>
    <w:rsid w:val="001F57A7"/>
    <w:rsid w:val="001F61E4"/>
    <w:rsid w:val="001F7A1B"/>
    <w:rsid w:val="001F7F67"/>
    <w:rsid w:val="0020118C"/>
    <w:rsid w:val="00201375"/>
    <w:rsid w:val="00202ABB"/>
    <w:rsid w:val="00204EF2"/>
    <w:rsid w:val="00205949"/>
    <w:rsid w:val="00206EEA"/>
    <w:rsid w:val="00211475"/>
    <w:rsid w:val="00212D82"/>
    <w:rsid w:val="00212E08"/>
    <w:rsid w:val="00214376"/>
    <w:rsid w:val="00214427"/>
    <w:rsid w:val="00214A7E"/>
    <w:rsid w:val="00215599"/>
    <w:rsid w:val="00215BF4"/>
    <w:rsid w:val="00216084"/>
    <w:rsid w:val="0021671A"/>
    <w:rsid w:val="00216F1A"/>
    <w:rsid w:val="00217BE2"/>
    <w:rsid w:val="00217EE1"/>
    <w:rsid w:val="00220BDD"/>
    <w:rsid w:val="00220C50"/>
    <w:rsid w:val="0022153B"/>
    <w:rsid w:val="0022182A"/>
    <w:rsid w:val="002220B0"/>
    <w:rsid w:val="00222229"/>
    <w:rsid w:val="00222ED2"/>
    <w:rsid w:val="00223509"/>
    <w:rsid w:val="00223EB1"/>
    <w:rsid w:val="0022505B"/>
    <w:rsid w:val="002252BF"/>
    <w:rsid w:val="00225980"/>
    <w:rsid w:val="00225AF1"/>
    <w:rsid w:val="00226355"/>
    <w:rsid w:val="00227384"/>
    <w:rsid w:val="00227639"/>
    <w:rsid w:val="002276E8"/>
    <w:rsid w:val="00227816"/>
    <w:rsid w:val="00231A75"/>
    <w:rsid w:val="0023203F"/>
    <w:rsid w:val="0023231E"/>
    <w:rsid w:val="002324CE"/>
    <w:rsid w:val="00234414"/>
    <w:rsid w:val="00234ECE"/>
    <w:rsid w:val="00235B29"/>
    <w:rsid w:val="00235B2E"/>
    <w:rsid w:val="00236B27"/>
    <w:rsid w:val="00236C2C"/>
    <w:rsid w:val="002377FD"/>
    <w:rsid w:val="002404C5"/>
    <w:rsid w:val="0024091F"/>
    <w:rsid w:val="002419E0"/>
    <w:rsid w:val="00242B8D"/>
    <w:rsid w:val="0024342D"/>
    <w:rsid w:val="00244809"/>
    <w:rsid w:val="00245B5C"/>
    <w:rsid w:val="00245E08"/>
    <w:rsid w:val="00247880"/>
    <w:rsid w:val="00247CFC"/>
    <w:rsid w:val="00251680"/>
    <w:rsid w:val="00251F1C"/>
    <w:rsid w:val="002524C0"/>
    <w:rsid w:val="0025513E"/>
    <w:rsid w:val="00256AD1"/>
    <w:rsid w:val="002571FB"/>
    <w:rsid w:val="00257E66"/>
    <w:rsid w:val="002604BB"/>
    <w:rsid w:val="00260A38"/>
    <w:rsid w:val="00260F51"/>
    <w:rsid w:val="0026155B"/>
    <w:rsid w:val="002619BD"/>
    <w:rsid w:val="00261B69"/>
    <w:rsid w:val="00264437"/>
    <w:rsid w:val="00265B38"/>
    <w:rsid w:val="0026629F"/>
    <w:rsid w:val="0026728F"/>
    <w:rsid w:val="0027004F"/>
    <w:rsid w:val="00270A32"/>
    <w:rsid w:val="0027103D"/>
    <w:rsid w:val="0027152B"/>
    <w:rsid w:val="002718A8"/>
    <w:rsid w:val="002718BD"/>
    <w:rsid w:val="002722DF"/>
    <w:rsid w:val="002735B2"/>
    <w:rsid w:val="00273BA3"/>
    <w:rsid w:val="00274ED8"/>
    <w:rsid w:val="002753AC"/>
    <w:rsid w:val="0027576A"/>
    <w:rsid w:val="00275E0C"/>
    <w:rsid w:val="00276ECA"/>
    <w:rsid w:val="0028139B"/>
    <w:rsid w:val="00281F62"/>
    <w:rsid w:val="00283377"/>
    <w:rsid w:val="0028440D"/>
    <w:rsid w:val="00285997"/>
    <w:rsid w:val="00285DA6"/>
    <w:rsid w:val="00285F59"/>
    <w:rsid w:val="0028719D"/>
    <w:rsid w:val="00287690"/>
    <w:rsid w:val="00290F6D"/>
    <w:rsid w:val="00291560"/>
    <w:rsid w:val="00291672"/>
    <w:rsid w:val="002966B6"/>
    <w:rsid w:val="002966C3"/>
    <w:rsid w:val="0029798A"/>
    <w:rsid w:val="00297999"/>
    <w:rsid w:val="00297F9E"/>
    <w:rsid w:val="002A0366"/>
    <w:rsid w:val="002A0764"/>
    <w:rsid w:val="002A07F4"/>
    <w:rsid w:val="002A3F3E"/>
    <w:rsid w:val="002A4EC3"/>
    <w:rsid w:val="002A5A45"/>
    <w:rsid w:val="002A62F7"/>
    <w:rsid w:val="002A6577"/>
    <w:rsid w:val="002A666C"/>
    <w:rsid w:val="002A671A"/>
    <w:rsid w:val="002A6F45"/>
    <w:rsid w:val="002B193F"/>
    <w:rsid w:val="002B1C5C"/>
    <w:rsid w:val="002B2462"/>
    <w:rsid w:val="002B2CA7"/>
    <w:rsid w:val="002B30FB"/>
    <w:rsid w:val="002B3B52"/>
    <w:rsid w:val="002B456C"/>
    <w:rsid w:val="002B4BFC"/>
    <w:rsid w:val="002B5C64"/>
    <w:rsid w:val="002B688B"/>
    <w:rsid w:val="002B6F4F"/>
    <w:rsid w:val="002C1039"/>
    <w:rsid w:val="002C2BA2"/>
    <w:rsid w:val="002C2FC8"/>
    <w:rsid w:val="002C32BC"/>
    <w:rsid w:val="002C40F4"/>
    <w:rsid w:val="002C509F"/>
    <w:rsid w:val="002C56DB"/>
    <w:rsid w:val="002C5BB3"/>
    <w:rsid w:val="002C62B8"/>
    <w:rsid w:val="002C6533"/>
    <w:rsid w:val="002C7E73"/>
    <w:rsid w:val="002D0813"/>
    <w:rsid w:val="002D1A8D"/>
    <w:rsid w:val="002D3279"/>
    <w:rsid w:val="002D3530"/>
    <w:rsid w:val="002D41B7"/>
    <w:rsid w:val="002D4534"/>
    <w:rsid w:val="002D4D13"/>
    <w:rsid w:val="002D6AF0"/>
    <w:rsid w:val="002D6E7D"/>
    <w:rsid w:val="002D6F58"/>
    <w:rsid w:val="002D7031"/>
    <w:rsid w:val="002E0C5B"/>
    <w:rsid w:val="002E2A92"/>
    <w:rsid w:val="002E33B5"/>
    <w:rsid w:val="002E4293"/>
    <w:rsid w:val="002E42A5"/>
    <w:rsid w:val="002E5218"/>
    <w:rsid w:val="002E52F1"/>
    <w:rsid w:val="002E5F87"/>
    <w:rsid w:val="002E6831"/>
    <w:rsid w:val="002E7206"/>
    <w:rsid w:val="002E77F6"/>
    <w:rsid w:val="002E7A0E"/>
    <w:rsid w:val="002F1263"/>
    <w:rsid w:val="002F3CE7"/>
    <w:rsid w:val="002F4B94"/>
    <w:rsid w:val="002F4DD6"/>
    <w:rsid w:val="002F5854"/>
    <w:rsid w:val="002F59DB"/>
    <w:rsid w:val="002F5F08"/>
    <w:rsid w:val="003001CC"/>
    <w:rsid w:val="00300AFC"/>
    <w:rsid w:val="00300FD1"/>
    <w:rsid w:val="00302855"/>
    <w:rsid w:val="003029A9"/>
    <w:rsid w:val="00302BDB"/>
    <w:rsid w:val="003031F5"/>
    <w:rsid w:val="00303711"/>
    <w:rsid w:val="00303869"/>
    <w:rsid w:val="0030392F"/>
    <w:rsid w:val="00303EE3"/>
    <w:rsid w:val="00304030"/>
    <w:rsid w:val="00304236"/>
    <w:rsid w:val="003045F3"/>
    <w:rsid w:val="003049E3"/>
    <w:rsid w:val="0030514F"/>
    <w:rsid w:val="00305A67"/>
    <w:rsid w:val="00305CF3"/>
    <w:rsid w:val="003073BA"/>
    <w:rsid w:val="00310FA3"/>
    <w:rsid w:val="00311165"/>
    <w:rsid w:val="00311856"/>
    <w:rsid w:val="0031206E"/>
    <w:rsid w:val="00314AD7"/>
    <w:rsid w:val="003156D1"/>
    <w:rsid w:val="003171ED"/>
    <w:rsid w:val="00320FD1"/>
    <w:rsid w:val="003217B7"/>
    <w:rsid w:val="00322960"/>
    <w:rsid w:val="0032356F"/>
    <w:rsid w:val="003235A5"/>
    <w:rsid w:val="0032779E"/>
    <w:rsid w:val="00327B94"/>
    <w:rsid w:val="0033084E"/>
    <w:rsid w:val="00332318"/>
    <w:rsid w:val="00334C32"/>
    <w:rsid w:val="00334C64"/>
    <w:rsid w:val="00334D25"/>
    <w:rsid w:val="0033574A"/>
    <w:rsid w:val="0033589D"/>
    <w:rsid w:val="00336515"/>
    <w:rsid w:val="00340C03"/>
    <w:rsid w:val="003410C7"/>
    <w:rsid w:val="00343001"/>
    <w:rsid w:val="0034380E"/>
    <w:rsid w:val="00343C9F"/>
    <w:rsid w:val="00344385"/>
    <w:rsid w:val="00344D91"/>
    <w:rsid w:val="003453F4"/>
    <w:rsid w:val="00345A2C"/>
    <w:rsid w:val="0034698F"/>
    <w:rsid w:val="00346A31"/>
    <w:rsid w:val="00346DA9"/>
    <w:rsid w:val="00347128"/>
    <w:rsid w:val="00350D17"/>
    <w:rsid w:val="00351B23"/>
    <w:rsid w:val="003523DF"/>
    <w:rsid w:val="00352EAD"/>
    <w:rsid w:val="0035350A"/>
    <w:rsid w:val="00353873"/>
    <w:rsid w:val="00356E79"/>
    <w:rsid w:val="00360444"/>
    <w:rsid w:val="00360610"/>
    <w:rsid w:val="003610C7"/>
    <w:rsid w:val="00364456"/>
    <w:rsid w:val="00366705"/>
    <w:rsid w:val="0037049B"/>
    <w:rsid w:val="003705F0"/>
    <w:rsid w:val="003707DB"/>
    <w:rsid w:val="00370C62"/>
    <w:rsid w:val="003712DC"/>
    <w:rsid w:val="00371969"/>
    <w:rsid w:val="003719D4"/>
    <w:rsid w:val="00372117"/>
    <w:rsid w:val="00372354"/>
    <w:rsid w:val="00374359"/>
    <w:rsid w:val="003777B8"/>
    <w:rsid w:val="00377937"/>
    <w:rsid w:val="00381138"/>
    <w:rsid w:val="0038115F"/>
    <w:rsid w:val="0038147E"/>
    <w:rsid w:val="00382720"/>
    <w:rsid w:val="0038299D"/>
    <w:rsid w:val="00382BFA"/>
    <w:rsid w:val="003833EB"/>
    <w:rsid w:val="0038722F"/>
    <w:rsid w:val="0038761F"/>
    <w:rsid w:val="003878EE"/>
    <w:rsid w:val="00387A9D"/>
    <w:rsid w:val="0039129F"/>
    <w:rsid w:val="00395D71"/>
    <w:rsid w:val="00396D03"/>
    <w:rsid w:val="00397976"/>
    <w:rsid w:val="003A057A"/>
    <w:rsid w:val="003A13D5"/>
    <w:rsid w:val="003A2067"/>
    <w:rsid w:val="003A23EB"/>
    <w:rsid w:val="003A29E1"/>
    <w:rsid w:val="003A616E"/>
    <w:rsid w:val="003A646A"/>
    <w:rsid w:val="003A6DC2"/>
    <w:rsid w:val="003A7160"/>
    <w:rsid w:val="003A7448"/>
    <w:rsid w:val="003A75EA"/>
    <w:rsid w:val="003A7869"/>
    <w:rsid w:val="003B0318"/>
    <w:rsid w:val="003B04AF"/>
    <w:rsid w:val="003B1D77"/>
    <w:rsid w:val="003B1FD0"/>
    <w:rsid w:val="003B317D"/>
    <w:rsid w:val="003B3A27"/>
    <w:rsid w:val="003B3EEE"/>
    <w:rsid w:val="003B53D5"/>
    <w:rsid w:val="003B5BF4"/>
    <w:rsid w:val="003B5FD6"/>
    <w:rsid w:val="003B6924"/>
    <w:rsid w:val="003B70E6"/>
    <w:rsid w:val="003B7204"/>
    <w:rsid w:val="003B74C2"/>
    <w:rsid w:val="003C0A5C"/>
    <w:rsid w:val="003C1C13"/>
    <w:rsid w:val="003C27EE"/>
    <w:rsid w:val="003C36F5"/>
    <w:rsid w:val="003C6786"/>
    <w:rsid w:val="003C6C8E"/>
    <w:rsid w:val="003C6EE9"/>
    <w:rsid w:val="003D08CC"/>
    <w:rsid w:val="003D12F3"/>
    <w:rsid w:val="003D1B45"/>
    <w:rsid w:val="003D23BE"/>
    <w:rsid w:val="003D2459"/>
    <w:rsid w:val="003D2843"/>
    <w:rsid w:val="003D2B28"/>
    <w:rsid w:val="003D349D"/>
    <w:rsid w:val="003D3A3C"/>
    <w:rsid w:val="003D3CA0"/>
    <w:rsid w:val="003D4DAF"/>
    <w:rsid w:val="003D51C0"/>
    <w:rsid w:val="003D5272"/>
    <w:rsid w:val="003D52A7"/>
    <w:rsid w:val="003D55F7"/>
    <w:rsid w:val="003D6687"/>
    <w:rsid w:val="003D6A47"/>
    <w:rsid w:val="003D6BF0"/>
    <w:rsid w:val="003D6CF2"/>
    <w:rsid w:val="003D6E82"/>
    <w:rsid w:val="003D6F7A"/>
    <w:rsid w:val="003D71E9"/>
    <w:rsid w:val="003D72BD"/>
    <w:rsid w:val="003D782C"/>
    <w:rsid w:val="003E0088"/>
    <w:rsid w:val="003E04F4"/>
    <w:rsid w:val="003E35C9"/>
    <w:rsid w:val="003E363F"/>
    <w:rsid w:val="003E50CC"/>
    <w:rsid w:val="003E54E8"/>
    <w:rsid w:val="003E5721"/>
    <w:rsid w:val="003E6121"/>
    <w:rsid w:val="003E6FCE"/>
    <w:rsid w:val="003E7B3C"/>
    <w:rsid w:val="003E7BED"/>
    <w:rsid w:val="003F032D"/>
    <w:rsid w:val="003F0EF1"/>
    <w:rsid w:val="003F15EF"/>
    <w:rsid w:val="003F1DAB"/>
    <w:rsid w:val="003F228E"/>
    <w:rsid w:val="003F2BD8"/>
    <w:rsid w:val="003F375C"/>
    <w:rsid w:val="003F483B"/>
    <w:rsid w:val="003F4DCD"/>
    <w:rsid w:val="003F5A1E"/>
    <w:rsid w:val="003F5A52"/>
    <w:rsid w:val="003F5CC5"/>
    <w:rsid w:val="003F601E"/>
    <w:rsid w:val="003F6221"/>
    <w:rsid w:val="003F653A"/>
    <w:rsid w:val="00402579"/>
    <w:rsid w:val="004049F7"/>
    <w:rsid w:val="004062B7"/>
    <w:rsid w:val="00406836"/>
    <w:rsid w:val="00406D30"/>
    <w:rsid w:val="00411197"/>
    <w:rsid w:val="00412EAF"/>
    <w:rsid w:val="00414FC1"/>
    <w:rsid w:val="004151EE"/>
    <w:rsid w:val="004152B8"/>
    <w:rsid w:val="00416078"/>
    <w:rsid w:val="00416C5E"/>
    <w:rsid w:val="004178A3"/>
    <w:rsid w:val="0042340C"/>
    <w:rsid w:val="00425824"/>
    <w:rsid w:val="0042683F"/>
    <w:rsid w:val="00427B30"/>
    <w:rsid w:val="0043002A"/>
    <w:rsid w:val="00430CDF"/>
    <w:rsid w:val="00431371"/>
    <w:rsid w:val="004325A6"/>
    <w:rsid w:val="0043331F"/>
    <w:rsid w:val="0043374E"/>
    <w:rsid w:val="00433D79"/>
    <w:rsid w:val="00433DCA"/>
    <w:rsid w:val="00434D60"/>
    <w:rsid w:val="00435322"/>
    <w:rsid w:val="004372E0"/>
    <w:rsid w:val="004373DA"/>
    <w:rsid w:val="00440BB9"/>
    <w:rsid w:val="00440BF0"/>
    <w:rsid w:val="00441BD3"/>
    <w:rsid w:val="004420EC"/>
    <w:rsid w:val="00445AE6"/>
    <w:rsid w:val="00445E46"/>
    <w:rsid w:val="00445F8D"/>
    <w:rsid w:val="00447537"/>
    <w:rsid w:val="004514C6"/>
    <w:rsid w:val="004515E7"/>
    <w:rsid w:val="0045259E"/>
    <w:rsid w:val="00452F93"/>
    <w:rsid w:val="00454BD9"/>
    <w:rsid w:val="00455C1C"/>
    <w:rsid w:val="00456D79"/>
    <w:rsid w:val="00456DD6"/>
    <w:rsid w:val="00457D18"/>
    <w:rsid w:val="004611FE"/>
    <w:rsid w:val="00461274"/>
    <w:rsid w:val="00461565"/>
    <w:rsid w:val="00461BE2"/>
    <w:rsid w:val="0046368B"/>
    <w:rsid w:val="004657AC"/>
    <w:rsid w:val="00470139"/>
    <w:rsid w:val="00470D60"/>
    <w:rsid w:val="004713EF"/>
    <w:rsid w:val="00471C93"/>
    <w:rsid w:val="00472955"/>
    <w:rsid w:val="004737FB"/>
    <w:rsid w:val="00473E86"/>
    <w:rsid w:val="004743FB"/>
    <w:rsid w:val="004745AA"/>
    <w:rsid w:val="00474914"/>
    <w:rsid w:val="00474DF6"/>
    <w:rsid w:val="00475886"/>
    <w:rsid w:val="00477053"/>
    <w:rsid w:val="00481018"/>
    <w:rsid w:val="00481D71"/>
    <w:rsid w:val="004821ED"/>
    <w:rsid w:val="00484423"/>
    <w:rsid w:val="00484B0F"/>
    <w:rsid w:val="00484EDE"/>
    <w:rsid w:val="00486385"/>
    <w:rsid w:val="00487E89"/>
    <w:rsid w:val="00490054"/>
    <w:rsid w:val="00490817"/>
    <w:rsid w:val="00490C46"/>
    <w:rsid w:val="00491321"/>
    <w:rsid w:val="00491516"/>
    <w:rsid w:val="00491567"/>
    <w:rsid w:val="004916F1"/>
    <w:rsid w:val="00491725"/>
    <w:rsid w:val="0049187E"/>
    <w:rsid w:val="00493B1A"/>
    <w:rsid w:val="00493BE7"/>
    <w:rsid w:val="00493EDC"/>
    <w:rsid w:val="004948F1"/>
    <w:rsid w:val="00496E41"/>
    <w:rsid w:val="004A086E"/>
    <w:rsid w:val="004A226C"/>
    <w:rsid w:val="004A239E"/>
    <w:rsid w:val="004A24C8"/>
    <w:rsid w:val="004A2B32"/>
    <w:rsid w:val="004A2DB6"/>
    <w:rsid w:val="004A3841"/>
    <w:rsid w:val="004A52DD"/>
    <w:rsid w:val="004A54C2"/>
    <w:rsid w:val="004A5AA7"/>
    <w:rsid w:val="004A6152"/>
    <w:rsid w:val="004A6C31"/>
    <w:rsid w:val="004A701C"/>
    <w:rsid w:val="004A7907"/>
    <w:rsid w:val="004A7F3F"/>
    <w:rsid w:val="004B038C"/>
    <w:rsid w:val="004B0914"/>
    <w:rsid w:val="004B1C11"/>
    <w:rsid w:val="004B2129"/>
    <w:rsid w:val="004B334F"/>
    <w:rsid w:val="004B3911"/>
    <w:rsid w:val="004B48EF"/>
    <w:rsid w:val="004B4B31"/>
    <w:rsid w:val="004B4D32"/>
    <w:rsid w:val="004B4DB7"/>
    <w:rsid w:val="004B706A"/>
    <w:rsid w:val="004B77C3"/>
    <w:rsid w:val="004B7847"/>
    <w:rsid w:val="004B7FE7"/>
    <w:rsid w:val="004C213A"/>
    <w:rsid w:val="004C22B8"/>
    <w:rsid w:val="004C34D7"/>
    <w:rsid w:val="004C3C9C"/>
    <w:rsid w:val="004C3DD7"/>
    <w:rsid w:val="004C5ACA"/>
    <w:rsid w:val="004C6F58"/>
    <w:rsid w:val="004C7D2B"/>
    <w:rsid w:val="004D0FFB"/>
    <w:rsid w:val="004D1919"/>
    <w:rsid w:val="004D30B3"/>
    <w:rsid w:val="004D56C0"/>
    <w:rsid w:val="004D5CBE"/>
    <w:rsid w:val="004D5DD4"/>
    <w:rsid w:val="004D7981"/>
    <w:rsid w:val="004E057B"/>
    <w:rsid w:val="004E0950"/>
    <w:rsid w:val="004E0991"/>
    <w:rsid w:val="004E111B"/>
    <w:rsid w:val="004E1D56"/>
    <w:rsid w:val="004E20CF"/>
    <w:rsid w:val="004E2D51"/>
    <w:rsid w:val="004E3B68"/>
    <w:rsid w:val="004E3B9D"/>
    <w:rsid w:val="004E5516"/>
    <w:rsid w:val="004E5AAB"/>
    <w:rsid w:val="004E6F4E"/>
    <w:rsid w:val="004E76F5"/>
    <w:rsid w:val="004E7727"/>
    <w:rsid w:val="004F0807"/>
    <w:rsid w:val="004F291B"/>
    <w:rsid w:val="004F2B44"/>
    <w:rsid w:val="004F3B6B"/>
    <w:rsid w:val="004F4487"/>
    <w:rsid w:val="004F4B03"/>
    <w:rsid w:val="004F56EE"/>
    <w:rsid w:val="004F5FF8"/>
    <w:rsid w:val="004F6AA4"/>
    <w:rsid w:val="004F6B31"/>
    <w:rsid w:val="004F6C79"/>
    <w:rsid w:val="004F76F7"/>
    <w:rsid w:val="005007DE"/>
    <w:rsid w:val="005040C9"/>
    <w:rsid w:val="00504122"/>
    <w:rsid w:val="00504306"/>
    <w:rsid w:val="005053D6"/>
    <w:rsid w:val="00505811"/>
    <w:rsid w:val="00505CA7"/>
    <w:rsid w:val="005060B3"/>
    <w:rsid w:val="00507097"/>
    <w:rsid w:val="00507494"/>
    <w:rsid w:val="00507864"/>
    <w:rsid w:val="00507D10"/>
    <w:rsid w:val="00507EB9"/>
    <w:rsid w:val="005116B4"/>
    <w:rsid w:val="00511D72"/>
    <w:rsid w:val="00513A68"/>
    <w:rsid w:val="00517DEA"/>
    <w:rsid w:val="005206A9"/>
    <w:rsid w:val="00520745"/>
    <w:rsid w:val="00520BA8"/>
    <w:rsid w:val="0052145D"/>
    <w:rsid w:val="00522F67"/>
    <w:rsid w:val="005242F8"/>
    <w:rsid w:val="005254CE"/>
    <w:rsid w:val="00525A95"/>
    <w:rsid w:val="00525DD4"/>
    <w:rsid w:val="0052629F"/>
    <w:rsid w:val="0052643B"/>
    <w:rsid w:val="0052748F"/>
    <w:rsid w:val="00530B55"/>
    <w:rsid w:val="0053199D"/>
    <w:rsid w:val="00532E1F"/>
    <w:rsid w:val="00533BA7"/>
    <w:rsid w:val="005349B3"/>
    <w:rsid w:val="00534B8F"/>
    <w:rsid w:val="00535143"/>
    <w:rsid w:val="0053538A"/>
    <w:rsid w:val="00536FA3"/>
    <w:rsid w:val="00537584"/>
    <w:rsid w:val="0053798D"/>
    <w:rsid w:val="00540084"/>
    <w:rsid w:val="00540454"/>
    <w:rsid w:val="00540AFC"/>
    <w:rsid w:val="00540D6A"/>
    <w:rsid w:val="00541275"/>
    <w:rsid w:val="00541DB9"/>
    <w:rsid w:val="0054231B"/>
    <w:rsid w:val="00545493"/>
    <w:rsid w:val="00545F2B"/>
    <w:rsid w:val="005463E1"/>
    <w:rsid w:val="00547EE0"/>
    <w:rsid w:val="00550F23"/>
    <w:rsid w:val="005517B6"/>
    <w:rsid w:val="00552998"/>
    <w:rsid w:val="005531E5"/>
    <w:rsid w:val="00553CD7"/>
    <w:rsid w:val="00554455"/>
    <w:rsid w:val="00554BEC"/>
    <w:rsid w:val="00556A06"/>
    <w:rsid w:val="00557A6E"/>
    <w:rsid w:val="00557BF8"/>
    <w:rsid w:val="00560E00"/>
    <w:rsid w:val="005616EE"/>
    <w:rsid w:val="00562FF7"/>
    <w:rsid w:val="005647DE"/>
    <w:rsid w:val="00564C40"/>
    <w:rsid w:val="005668FE"/>
    <w:rsid w:val="00567453"/>
    <w:rsid w:val="005735B9"/>
    <w:rsid w:val="00573908"/>
    <w:rsid w:val="005754AD"/>
    <w:rsid w:val="00575703"/>
    <w:rsid w:val="00575AE1"/>
    <w:rsid w:val="00576066"/>
    <w:rsid w:val="00576719"/>
    <w:rsid w:val="00580DC6"/>
    <w:rsid w:val="005822DA"/>
    <w:rsid w:val="00583131"/>
    <w:rsid w:val="00583581"/>
    <w:rsid w:val="005839F7"/>
    <w:rsid w:val="00585960"/>
    <w:rsid w:val="0058730D"/>
    <w:rsid w:val="005875C6"/>
    <w:rsid w:val="00587736"/>
    <w:rsid w:val="0059020B"/>
    <w:rsid w:val="00595E62"/>
    <w:rsid w:val="00597DE6"/>
    <w:rsid w:val="005A0EAD"/>
    <w:rsid w:val="005A10CA"/>
    <w:rsid w:val="005A1C1B"/>
    <w:rsid w:val="005A1DEA"/>
    <w:rsid w:val="005A209D"/>
    <w:rsid w:val="005A2879"/>
    <w:rsid w:val="005A4324"/>
    <w:rsid w:val="005A573F"/>
    <w:rsid w:val="005A5C98"/>
    <w:rsid w:val="005A7524"/>
    <w:rsid w:val="005A7817"/>
    <w:rsid w:val="005A7E8F"/>
    <w:rsid w:val="005A7EA4"/>
    <w:rsid w:val="005A7F0D"/>
    <w:rsid w:val="005B16E3"/>
    <w:rsid w:val="005B2EBE"/>
    <w:rsid w:val="005B32AA"/>
    <w:rsid w:val="005B5023"/>
    <w:rsid w:val="005B56FC"/>
    <w:rsid w:val="005B7324"/>
    <w:rsid w:val="005B76C4"/>
    <w:rsid w:val="005C1316"/>
    <w:rsid w:val="005C2040"/>
    <w:rsid w:val="005C28A1"/>
    <w:rsid w:val="005C290E"/>
    <w:rsid w:val="005C2F99"/>
    <w:rsid w:val="005C3A38"/>
    <w:rsid w:val="005C465F"/>
    <w:rsid w:val="005C48BD"/>
    <w:rsid w:val="005C5549"/>
    <w:rsid w:val="005C5C5C"/>
    <w:rsid w:val="005C5CA6"/>
    <w:rsid w:val="005C650A"/>
    <w:rsid w:val="005C7326"/>
    <w:rsid w:val="005D0BAE"/>
    <w:rsid w:val="005D2B84"/>
    <w:rsid w:val="005D32BE"/>
    <w:rsid w:val="005D4FB5"/>
    <w:rsid w:val="005D748D"/>
    <w:rsid w:val="005E00DB"/>
    <w:rsid w:val="005E0BE8"/>
    <w:rsid w:val="005E1DCE"/>
    <w:rsid w:val="005E2862"/>
    <w:rsid w:val="005E2C9F"/>
    <w:rsid w:val="005E2F66"/>
    <w:rsid w:val="005E36DF"/>
    <w:rsid w:val="005E4F95"/>
    <w:rsid w:val="005E53D9"/>
    <w:rsid w:val="005E5409"/>
    <w:rsid w:val="005E7A4C"/>
    <w:rsid w:val="005E7CBB"/>
    <w:rsid w:val="005F00EB"/>
    <w:rsid w:val="005F0B39"/>
    <w:rsid w:val="005F1659"/>
    <w:rsid w:val="005F1E58"/>
    <w:rsid w:val="005F316E"/>
    <w:rsid w:val="005F3321"/>
    <w:rsid w:val="005F3914"/>
    <w:rsid w:val="005F4E62"/>
    <w:rsid w:val="005F60EA"/>
    <w:rsid w:val="005F6C71"/>
    <w:rsid w:val="005F6E5A"/>
    <w:rsid w:val="005F720B"/>
    <w:rsid w:val="005F72BD"/>
    <w:rsid w:val="006011D1"/>
    <w:rsid w:val="00601C16"/>
    <w:rsid w:val="00601D43"/>
    <w:rsid w:val="006031C2"/>
    <w:rsid w:val="00603242"/>
    <w:rsid w:val="00603DAC"/>
    <w:rsid w:val="00604D6A"/>
    <w:rsid w:val="00606F4E"/>
    <w:rsid w:val="006075C9"/>
    <w:rsid w:val="006105EC"/>
    <w:rsid w:val="00610A64"/>
    <w:rsid w:val="00611C2A"/>
    <w:rsid w:val="00612CD6"/>
    <w:rsid w:val="006133C7"/>
    <w:rsid w:val="00613892"/>
    <w:rsid w:val="00613D57"/>
    <w:rsid w:val="00614836"/>
    <w:rsid w:val="006159BB"/>
    <w:rsid w:val="00615B5A"/>
    <w:rsid w:val="00616006"/>
    <w:rsid w:val="00616F0D"/>
    <w:rsid w:val="00617303"/>
    <w:rsid w:val="00617F68"/>
    <w:rsid w:val="00620680"/>
    <w:rsid w:val="00620737"/>
    <w:rsid w:val="00620813"/>
    <w:rsid w:val="00620A93"/>
    <w:rsid w:val="00620F01"/>
    <w:rsid w:val="00621B74"/>
    <w:rsid w:val="00621D11"/>
    <w:rsid w:val="00623E40"/>
    <w:rsid w:val="00624AF7"/>
    <w:rsid w:val="00625A13"/>
    <w:rsid w:val="00625BA3"/>
    <w:rsid w:val="00627BA2"/>
    <w:rsid w:val="00630545"/>
    <w:rsid w:val="006315FD"/>
    <w:rsid w:val="00631745"/>
    <w:rsid w:val="006318E6"/>
    <w:rsid w:val="006343D3"/>
    <w:rsid w:val="00634EAF"/>
    <w:rsid w:val="00636477"/>
    <w:rsid w:val="00636DED"/>
    <w:rsid w:val="00636E6C"/>
    <w:rsid w:val="00637618"/>
    <w:rsid w:val="0064040D"/>
    <w:rsid w:val="00640A6D"/>
    <w:rsid w:val="00640C83"/>
    <w:rsid w:val="006428B2"/>
    <w:rsid w:val="00643C4D"/>
    <w:rsid w:val="0064465F"/>
    <w:rsid w:val="00645253"/>
    <w:rsid w:val="00645BFF"/>
    <w:rsid w:val="00645D37"/>
    <w:rsid w:val="00646700"/>
    <w:rsid w:val="00646900"/>
    <w:rsid w:val="006527AA"/>
    <w:rsid w:val="00652E2C"/>
    <w:rsid w:val="0065373F"/>
    <w:rsid w:val="00654069"/>
    <w:rsid w:val="006549DC"/>
    <w:rsid w:val="00654E57"/>
    <w:rsid w:val="006555E7"/>
    <w:rsid w:val="00655E13"/>
    <w:rsid w:val="006572A2"/>
    <w:rsid w:val="0065772E"/>
    <w:rsid w:val="0066104F"/>
    <w:rsid w:val="006612CA"/>
    <w:rsid w:val="00661FC5"/>
    <w:rsid w:val="00662FCD"/>
    <w:rsid w:val="00663B37"/>
    <w:rsid w:val="00665290"/>
    <w:rsid w:val="00665DFC"/>
    <w:rsid w:val="006660B6"/>
    <w:rsid w:val="00666567"/>
    <w:rsid w:val="006670E6"/>
    <w:rsid w:val="00667932"/>
    <w:rsid w:val="00670B0D"/>
    <w:rsid w:val="0067158A"/>
    <w:rsid w:val="00671BC6"/>
    <w:rsid w:val="00671F0E"/>
    <w:rsid w:val="006729AE"/>
    <w:rsid w:val="00674AC8"/>
    <w:rsid w:val="00674C4D"/>
    <w:rsid w:val="006758B5"/>
    <w:rsid w:val="00675ED8"/>
    <w:rsid w:val="00676F49"/>
    <w:rsid w:val="00677076"/>
    <w:rsid w:val="00677D5E"/>
    <w:rsid w:val="00682145"/>
    <w:rsid w:val="006829CC"/>
    <w:rsid w:val="0068377E"/>
    <w:rsid w:val="00683A5F"/>
    <w:rsid w:val="00685145"/>
    <w:rsid w:val="00685AE2"/>
    <w:rsid w:val="006867AA"/>
    <w:rsid w:val="00690A71"/>
    <w:rsid w:val="0069285F"/>
    <w:rsid w:val="00694DC7"/>
    <w:rsid w:val="006959BE"/>
    <w:rsid w:val="00696515"/>
    <w:rsid w:val="00696722"/>
    <w:rsid w:val="00696A4D"/>
    <w:rsid w:val="00696D9D"/>
    <w:rsid w:val="006A1F71"/>
    <w:rsid w:val="006A222D"/>
    <w:rsid w:val="006A2F95"/>
    <w:rsid w:val="006A374E"/>
    <w:rsid w:val="006A3C9A"/>
    <w:rsid w:val="006A43D8"/>
    <w:rsid w:val="006A44BE"/>
    <w:rsid w:val="006A633A"/>
    <w:rsid w:val="006B03BF"/>
    <w:rsid w:val="006B09D1"/>
    <w:rsid w:val="006B0A3F"/>
    <w:rsid w:val="006B2BD9"/>
    <w:rsid w:val="006B37AE"/>
    <w:rsid w:val="006B45FD"/>
    <w:rsid w:val="006B5475"/>
    <w:rsid w:val="006B659B"/>
    <w:rsid w:val="006C00BD"/>
    <w:rsid w:val="006C08E5"/>
    <w:rsid w:val="006C0AA6"/>
    <w:rsid w:val="006C15DE"/>
    <w:rsid w:val="006C2053"/>
    <w:rsid w:val="006C2E6A"/>
    <w:rsid w:val="006C51F2"/>
    <w:rsid w:val="006C5534"/>
    <w:rsid w:val="006C6C3B"/>
    <w:rsid w:val="006C7368"/>
    <w:rsid w:val="006C78D1"/>
    <w:rsid w:val="006D2D91"/>
    <w:rsid w:val="006D4BDC"/>
    <w:rsid w:val="006D513F"/>
    <w:rsid w:val="006D5BDB"/>
    <w:rsid w:val="006D6F61"/>
    <w:rsid w:val="006D7550"/>
    <w:rsid w:val="006E00AC"/>
    <w:rsid w:val="006E0114"/>
    <w:rsid w:val="006E07CA"/>
    <w:rsid w:val="006E0917"/>
    <w:rsid w:val="006E2458"/>
    <w:rsid w:val="006E2795"/>
    <w:rsid w:val="006E2EFB"/>
    <w:rsid w:val="006E2F1B"/>
    <w:rsid w:val="006E30D0"/>
    <w:rsid w:val="006E5356"/>
    <w:rsid w:val="006E543F"/>
    <w:rsid w:val="006E575E"/>
    <w:rsid w:val="006E656F"/>
    <w:rsid w:val="006E6F4E"/>
    <w:rsid w:val="006E775D"/>
    <w:rsid w:val="006E77A2"/>
    <w:rsid w:val="006F0152"/>
    <w:rsid w:val="006F0499"/>
    <w:rsid w:val="006F061F"/>
    <w:rsid w:val="006F06F0"/>
    <w:rsid w:val="006F08D5"/>
    <w:rsid w:val="006F1253"/>
    <w:rsid w:val="006F1438"/>
    <w:rsid w:val="006F1827"/>
    <w:rsid w:val="006F29AB"/>
    <w:rsid w:val="006F342A"/>
    <w:rsid w:val="006F49B6"/>
    <w:rsid w:val="006F4E8C"/>
    <w:rsid w:val="006F6FBE"/>
    <w:rsid w:val="00700A3B"/>
    <w:rsid w:val="007010FC"/>
    <w:rsid w:val="00701124"/>
    <w:rsid w:val="0070288C"/>
    <w:rsid w:val="00702BFE"/>
    <w:rsid w:val="00703A1B"/>
    <w:rsid w:val="00704A6C"/>
    <w:rsid w:val="00705920"/>
    <w:rsid w:val="00705A69"/>
    <w:rsid w:val="00705F33"/>
    <w:rsid w:val="00707CA2"/>
    <w:rsid w:val="00710502"/>
    <w:rsid w:val="00711EC4"/>
    <w:rsid w:val="0071219C"/>
    <w:rsid w:val="007156DB"/>
    <w:rsid w:val="00720BC1"/>
    <w:rsid w:val="00721BE0"/>
    <w:rsid w:val="007222B7"/>
    <w:rsid w:val="00722735"/>
    <w:rsid w:val="00723163"/>
    <w:rsid w:val="00723CB4"/>
    <w:rsid w:val="00724717"/>
    <w:rsid w:val="00725DAF"/>
    <w:rsid w:val="00726C26"/>
    <w:rsid w:val="007277AF"/>
    <w:rsid w:val="00730704"/>
    <w:rsid w:val="00730C28"/>
    <w:rsid w:val="00732A9A"/>
    <w:rsid w:val="007348DC"/>
    <w:rsid w:val="00734FA7"/>
    <w:rsid w:val="0073505D"/>
    <w:rsid w:val="007351FB"/>
    <w:rsid w:val="00736D4B"/>
    <w:rsid w:val="00737E3E"/>
    <w:rsid w:val="0074071D"/>
    <w:rsid w:val="00742BAE"/>
    <w:rsid w:val="00742DB6"/>
    <w:rsid w:val="007430F1"/>
    <w:rsid w:val="0074318A"/>
    <w:rsid w:val="0074375B"/>
    <w:rsid w:val="007443B9"/>
    <w:rsid w:val="00744AAB"/>
    <w:rsid w:val="00744C89"/>
    <w:rsid w:val="00745FB5"/>
    <w:rsid w:val="00746657"/>
    <w:rsid w:val="00746DDE"/>
    <w:rsid w:val="007473F5"/>
    <w:rsid w:val="00750882"/>
    <w:rsid w:val="007508C9"/>
    <w:rsid w:val="00750904"/>
    <w:rsid w:val="00751920"/>
    <w:rsid w:val="0075213B"/>
    <w:rsid w:val="00752DB3"/>
    <w:rsid w:val="00752DBC"/>
    <w:rsid w:val="00754242"/>
    <w:rsid w:val="007549F6"/>
    <w:rsid w:val="00754A06"/>
    <w:rsid w:val="00755150"/>
    <w:rsid w:val="00757E5B"/>
    <w:rsid w:val="00760184"/>
    <w:rsid w:val="00760965"/>
    <w:rsid w:val="007615C8"/>
    <w:rsid w:val="007632D2"/>
    <w:rsid w:val="00763A15"/>
    <w:rsid w:val="00764315"/>
    <w:rsid w:val="007718B7"/>
    <w:rsid w:val="00772586"/>
    <w:rsid w:val="00772BDC"/>
    <w:rsid w:val="007735DE"/>
    <w:rsid w:val="007735F6"/>
    <w:rsid w:val="00773FF9"/>
    <w:rsid w:val="00774551"/>
    <w:rsid w:val="00774A86"/>
    <w:rsid w:val="00774B29"/>
    <w:rsid w:val="007756EA"/>
    <w:rsid w:val="00775882"/>
    <w:rsid w:val="00776695"/>
    <w:rsid w:val="00776ACC"/>
    <w:rsid w:val="00776E56"/>
    <w:rsid w:val="00777C2C"/>
    <w:rsid w:val="0078027D"/>
    <w:rsid w:val="00780D02"/>
    <w:rsid w:val="00781448"/>
    <w:rsid w:val="00781A7D"/>
    <w:rsid w:val="00782565"/>
    <w:rsid w:val="00782675"/>
    <w:rsid w:val="00782A8E"/>
    <w:rsid w:val="00782D0D"/>
    <w:rsid w:val="00782D58"/>
    <w:rsid w:val="00783734"/>
    <w:rsid w:val="007838D0"/>
    <w:rsid w:val="0078526C"/>
    <w:rsid w:val="00785F35"/>
    <w:rsid w:val="007874B1"/>
    <w:rsid w:val="00787828"/>
    <w:rsid w:val="0078797E"/>
    <w:rsid w:val="00790E1D"/>
    <w:rsid w:val="00790EB8"/>
    <w:rsid w:val="00791216"/>
    <w:rsid w:val="00791648"/>
    <w:rsid w:val="007929BA"/>
    <w:rsid w:val="007931D3"/>
    <w:rsid w:val="007941FB"/>
    <w:rsid w:val="00794E80"/>
    <w:rsid w:val="00794FFB"/>
    <w:rsid w:val="00795A6F"/>
    <w:rsid w:val="00795E9E"/>
    <w:rsid w:val="00796CF7"/>
    <w:rsid w:val="007A1E0C"/>
    <w:rsid w:val="007A4650"/>
    <w:rsid w:val="007A4EEF"/>
    <w:rsid w:val="007A6945"/>
    <w:rsid w:val="007A6F7E"/>
    <w:rsid w:val="007A72E8"/>
    <w:rsid w:val="007A737F"/>
    <w:rsid w:val="007A75D1"/>
    <w:rsid w:val="007A7B21"/>
    <w:rsid w:val="007A7D53"/>
    <w:rsid w:val="007B1193"/>
    <w:rsid w:val="007B1BF8"/>
    <w:rsid w:val="007B214B"/>
    <w:rsid w:val="007B21FE"/>
    <w:rsid w:val="007B2BF0"/>
    <w:rsid w:val="007B347B"/>
    <w:rsid w:val="007B3F15"/>
    <w:rsid w:val="007B3F61"/>
    <w:rsid w:val="007B46B9"/>
    <w:rsid w:val="007B4EB4"/>
    <w:rsid w:val="007B51C8"/>
    <w:rsid w:val="007B5A52"/>
    <w:rsid w:val="007B62CE"/>
    <w:rsid w:val="007B796B"/>
    <w:rsid w:val="007C011F"/>
    <w:rsid w:val="007C02E0"/>
    <w:rsid w:val="007C18BE"/>
    <w:rsid w:val="007C27FF"/>
    <w:rsid w:val="007C2DFA"/>
    <w:rsid w:val="007C45A2"/>
    <w:rsid w:val="007C534F"/>
    <w:rsid w:val="007C60A2"/>
    <w:rsid w:val="007C65EA"/>
    <w:rsid w:val="007C7945"/>
    <w:rsid w:val="007D0365"/>
    <w:rsid w:val="007D055E"/>
    <w:rsid w:val="007D0D12"/>
    <w:rsid w:val="007D1F6A"/>
    <w:rsid w:val="007D2854"/>
    <w:rsid w:val="007D305E"/>
    <w:rsid w:val="007D329A"/>
    <w:rsid w:val="007D3611"/>
    <w:rsid w:val="007D3719"/>
    <w:rsid w:val="007D4135"/>
    <w:rsid w:val="007D424D"/>
    <w:rsid w:val="007D591A"/>
    <w:rsid w:val="007D6897"/>
    <w:rsid w:val="007D702C"/>
    <w:rsid w:val="007E0641"/>
    <w:rsid w:val="007E1ED4"/>
    <w:rsid w:val="007E1F2E"/>
    <w:rsid w:val="007E2770"/>
    <w:rsid w:val="007E2D87"/>
    <w:rsid w:val="007E36AF"/>
    <w:rsid w:val="007E490A"/>
    <w:rsid w:val="007E75C7"/>
    <w:rsid w:val="007E7DBB"/>
    <w:rsid w:val="007E7F8C"/>
    <w:rsid w:val="007F21A8"/>
    <w:rsid w:val="007F277F"/>
    <w:rsid w:val="007F3AD7"/>
    <w:rsid w:val="007F41CE"/>
    <w:rsid w:val="007F442B"/>
    <w:rsid w:val="007F4B41"/>
    <w:rsid w:val="007F583E"/>
    <w:rsid w:val="007F69E9"/>
    <w:rsid w:val="007F6DA0"/>
    <w:rsid w:val="007F7957"/>
    <w:rsid w:val="007F7D2D"/>
    <w:rsid w:val="00800216"/>
    <w:rsid w:val="00800F71"/>
    <w:rsid w:val="0080198B"/>
    <w:rsid w:val="00801E8F"/>
    <w:rsid w:val="008039AD"/>
    <w:rsid w:val="00804240"/>
    <w:rsid w:val="00804BC0"/>
    <w:rsid w:val="008066F3"/>
    <w:rsid w:val="00806B27"/>
    <w:rsid w:val="00807226"/>
    <w:rsid w:val="0081165C"/>
    <w:rsid w:val="00813990"/>
    <w:rsid w:val="008142BB"/>
    <w:rsid w:val="00814584"/>
    <w:rsid w:val="00814820"/>
    <w:rsid w:val="0081635E"/>
    <w:rsid w:val="008164A6"/>
    <w:rsid w:val="00816978"/>
    <w:rsid w:val="0082005B"/>
    <w:rsid w:val="008200F2"/>
    <w:rsid w:val="008207C4"/>
    <w:rsid w:val="00821ACD"/>
    <w:rsid w:val="00822063"/>
    <w:rsid w:val="008228C0"/>
    <w:rsid w:val="00823ACE"/>
    <w:rsid w:val="00825356"/>
    <w:rsid w:val="00825C87"/>
    <w:rsid w:val="00827151"/>
    <w:rsid w:val="00827C1D"/>
    <w:rsid w:val="0083028E"/>
    <w:rsid w:val="00830800"/>
    <w:rsid w:val="00830BC5"/>
    <w:rsid w:val="00831A86"/>
    <w:rsid w:val="0083240F"/>
    <w:rsid w:val="00832439"/>
    <w:rsid w:val="00833D12"/>
    <w:rsid w:val="008353F5"/>
    <w:rsid w:val="008355ED"/>
    <w:rsid w:val="00835C63"/>
    <w:rsid w:val="00836FE3"/>
    <w:rsid w:val="00840AC7"/>
    <w:rsid w:val="0084210B"/>
    <w:rsid w:val="008431F2"/>
    <w:rsid w:val="00843338"/>
    <w:rsid w:val="00843E4F"/>
    <w:rsid w:val="00844DF5"/>
    <w:rsid w:val="008451A5"/>
    <w:rsid w:val="00845729"/>
    <w:rsid w:val="008470CA"/>
    <w:rsid w:val="00847A69"/>
    <w:rsid w:val="00851DE5"/>
    <w:rsid w:val="00852014"/>
    <w:rsid w:val="0085359C"/>
    <w:rsid w:val="00853A84"/>
    <w:rsid w:val="00853B1F"/>
    <w:rsid w:val="00854732"/>
    <w:rsid w:val="00854952"/>
    <w:rsid w:val="00855D76"/>
    <w:rsid w:val="00856D81"/>
    <w:rsid w:val="00857FB3"/>
    <w:rsid w:val="00860186"/>
    <w:rsid w:val="00860233"/>
    <w:rsid w:val="00860EC1"/>
    <w:rsid w:val="00861D8E"/>
    <w:rsid w:val="008631D5"/>
    <w:rsid w:val="00864045"/>
    <w:rsid w:val="00864800"/>
    <w:rsid w:val="008649C7"/>
    <w:rsid w:val="00864E50"/>
    <w:rsid w:val="008658DE"/>
    <w:rsid w:val="008661AF"/>
    <w:rsid w:val="00867D5F"/>
    <w:rsid w:val="008700B8"/>
    <w:rsid w:val="00870929"/>
    <w:rsid w:val="00870A55"/>
    <w:rsid w:val="00872114"/>
    <w:rsid w:val="00872EED"/>
    <w:rsid w:val="00872F52"/>
    <w:rsid w:val="00875E2B"/>
    <w:rsid w:val="008760C8"/>
    <w:rsid w:val="00876D5B"/>
    <w:rsid w:val="00877429"/>
    <w:rsid w:val="00877783"/>
    <w:rsid w:val="0087798F"/>
    <w:rsid w:val="00877D5C"/>
    <w:rsid w:val="00880337"/>
    <w:rsid w:val="00880C84"/>
    <w:rsid w:val="00881378"/>
    <w:rsid w:val="008821BD"/>
    <w:rsid w:val="00883DEA"/>
    <w:rsid w:val="00884CCD"/>
    <w:rsid w:val="00884F3D"/>
    <w:rsid w:val="008852DE"/>
    <w:rsid w:val="0088590D"/>
    <w:rsid w:val="0088608D"/>
    <w:rsid w:val="00886CAF"/>
    <w:rsid w:val="00886E0F"/>
    <w:rsid w:val="00887126"/>
    <w:rsid w:val="008877AA"/>
    <w:rsid w:val="00887DD4"/>
    <w:rsid w:val="00887E1E"/>
    <w:rsid w:val="00887F8B"/>
    <w:rsid w:val="008911FB"/>
    <w:rsid w:val="008918AD"/>
    <w:rsid w:val="00891F3E"/>
    <w:rsid w:val="00892033"/>
    <w:rsid w:val="00892AE5"/>
    <w:rsid w:val="008938BC"/>
    <w:rsid w:val="00893973"/>
    <w:rsid w:val="00894F66"/>
    <w:rsid w:val="0089660F"/>
    <w:rsid w:val="008A1631"/>
    <w:rsid w:val="008A2500"/>
    <w:rsid w:val="008A2958"/>
    <w:rsid w:val="008A42ED"/>
    <w:rsid w:val="008A439F"/>
    <w:rsid w:val="008A4848"/>
    <w:rsid w:val="008A48B6"/>
    <w:rsid w:val="008A5200"/>
    <w:rsid w:val="008A54C5"/>
    <w:rsid w:val="008A56D8"/>
    <w:rsid w:val="008A57F3"/>
    <w:rsid w:val="008A5906"/>
    <w:rsid w:val="008A602F"/>
    <w:rsid w:val="008A6B23"/>
    <w:rsid w:val="008A7B5E"/>
    <w:rsid w:val="008A7F22"/>
    <w:rsid w:val="008B0872"/>
    <w:rsid w:val="008B1CB5"/>
    <w:rsid w:val="008B2F66"/>
    <w:rsid w:val="008B4128"/>
    <w:rsid w:val="008B4536"/>
    <w:rsid w:val="008B4F8D"/>
    <w:rsid w:val="008B618F"/>
    <w:rsid w:val="008C0932"/>
    <w:rsid w:val="008C176C"/>
    <w:rsid w:val="008C26F3"/>
    <w:rsid w:val="008C288B"/>
    <w:rsid w:val="008C2C69"/>
    <w:rsid w:val="008C3943"/>
    <w:rsid w:val="008C5F53"/>
    <w:rsid w:val="008C7E4F"/>
    <w:rsid w:val="008D2080"/>
    <w:rsid w:val="008D2753"/>
    <w:rsid w:val="008D2969"/>
    <w:rsid w:val="008D2AAD"/>
    <w:rsid w:val="008D2EF3"/>
    <w:rsid w:val="008D2F83"/>
    <w:rsid w:val="008D30FC"/>
    <w:rsid w:val="008D46D4"/>
    <w:rsid w:val="008D4C44"/>
    <w:rsid w:val="008D557B"/>
    <w:rsid w:val="008D5B46"/>
    <w:rsid w:val="008D7061"/>
    <w:rsid w:val="008E007F"/>
    <w:rsid w:val="008E02EC"/>
    <w:rsid w:val="008E0A71"/>
    <w:rsid w:val="008E13F0"/>
    <w:rsid w:val="008E1C7B"/>
    <w:rsid w:val="008E22EB"/>
    <w:rsid w:val="008E2F06"/>
    <w:rsid w:val="008E34C2"/>
    <w:rsid w:val="008E3578"/>
    <w:rsid w:val="008E4A4A"/>
    <w:rsid w:val="008F004C"/>
    <w:rsid w:val="008F048D"/>
    <w:rsid w:val="008F08DB"/>
    <w:rsid w:val="008F1BEB"/>
    <w:rsid w:val="008F2159"/>
    <w:rsid w:val="008F2B2B"/>
    <w:rsid w:val="008F511A"/>
    <w:rsid w:val="008F546B"/>
    <w:rsid w:val="008F6BF7"/>
    <w:rsid w:val="008F6FEB"/>
    <w:rsid w:val="0090159F"/>
    <w:rsid w:val="00901663"/>
    <w:rsid w:val="00901A1A"/>
    <w:rsid w:val="009038DF"/>
    <w:rsid w:val="00903E8B"/>
    <w:rsid w:val="00905443"/>
    <w:rsid w:val="009056CE"/>
    <w:rsid w:val="0090686F"/>
    <w:rsid w:val="00906D7F"/>
    <w:rsid w:val="00907A3A"/>
    <w:rsid w:val="00907BC2"/>
    <w:rsid w:val="009115E7"/>
    <w:rsid w:val="00911DBC"/>
    <w:rsid w:val="00911DD1"/>
    <w:rsid w:val="00912341"/>
    <w:rsid w:val="009145FE"/>
    <w:rsid w:val="0091688A"/>
    <w:rsid w:val="0091736D"/>
    <w:rsid w:val="009176E8"/>
    <w:rsid w:val="0092032B"/>
    <w:rsid w:val="00920B44"/>
    <w:rsid w:val="00922D80"/>
    <w:rsid w:val="00926010"/>
    <w:rsid w:val="00927CDA"/>
    <w:rsid w:val="009302DB"/>
    <w:rsid w:val="00931F94"/>
    <w:rsid w:val="0093325F"/>
    <w:rsid w:val="009343CA"/>
    <w:rsid w:val="009349ED"/>
    <w:rsid w:val="00934B95"/>
    <w:rsid w:val="00934D6D"/>
    <w:rsid w:val="009351EB"/>
    <w:rsid w:val="009367DC"/>
    <w:rsid w:val="00940C55"/>
    <w:rsid w:val="00941BD5"/>
    <w:rsid w:val="00941D3A"/>
    <w:rsid w:val="00941EFA"/>
    <w:rsid w:val="0094216F"/>
    <w:rsid w:val="00943091"/>
    <w:rsid w:val="00943128"/>
    <w:rsid w:val="00943747"/>
    <w:rsid w:val="00943F28"/>
    <w:rsid w:val="0094422B"/>
    <w:rsid w:val="0094497E"/>
    <w:rsid w:val="0094548F"/>
    <w:rsid w:val="009463B4"/>
    <w:rsid w:val="00947132"/>
    <w:rsid w:val="009501F8"/>
    <w:rsid w:val="00950BC7"/>
    <w:rsid w:val="00951076"/>
    <w:rsid w:val="009520D1"/>
    <w:rsid w:val="009531F6"/>
    <w:rsid w:val="00953308"/>
    <w:rsid w:val="00954A53"/>
    <w:rsid w:val="00954B49"/>
    <w:rsid w:val="00954CC8"/>
    <w:rsid w:val="009617D0"/>
    <w:rsid w:val="009633A4"/>
    <w:rsid w:val="009633C5"/>
    <w:rsid w:val="009634B5"/>
    <w:rsid w:val="00965AEF"/>
    <w:rsid w:val="00966B6E"/>
    <w:rsid w:val="00967C88"/>
    <w:rsid w:val="00970723"/>
    <w:rsid w:val="00970DED"/>
    <w:rsid w:val="009711CE"/>
    <w:rsid w:val="009725E4"/>
    <w:rsid w:val="00972DB7"/>
    <w:rsid w:val="00972FC7"/>
    <w:rsid w:val="0097315F"/>
    <w:rsid w:val="009733F6"/>
    <w:rsid w:val="00974799"/>
    <w:rsid w:val="00975FE8"/>
    <w:rsid w:val="00976202"/>
    <w:rsid w:val="00976275"/>
    <w:rsid w:val="00976A64"/>
    <w:rsid w:val="00976CC7"/>
    <w:rsid w:val="00977283"/>
    <w:rsid w:val="00977E9B"/>
    <w:rsid w:val="0098051B"/>
    <w:rsid w:val="0098459B"/>
    <w:rsid w:val="009853D0"/>
    <w:rsid w:val="00986ED6"/>
    <w:rsid w:val="009908AE"/>
    <w:rsid w:val="00990B78"/>
    <w:rsid w:val="00991710"/>
    <w:rsid w:val="00991DE8"/>
    <w:rsid w:val="00992163"/>
    <w:rsid w:val="00992187"/>
    <w:rsid w:val="00992BA1"/>
    <w:rsid w:val="00992D76"/>
    <w:rsid w:val="00992E73"/>
    <w:rsid w:val="00994142"/>
    <w:rsid w:val="009962C2"/>
    <w:rsid w:val="0099777E"/>
    <w:rsid w:val="00997BB0"/>
    <w:rsid w:val="009A0888"/>
    <w:rsid w:val="009A26E1"/>
    <w:rsid w:val="009A3660"/>
    <w:rsid w:val="009A5B0A"/>
    <w:rsid w:val="009A5C1E"/>
    <w:rsid w:val="009A63D7"/>
    <w:rsid w:val="009A6CEB"/>
    <w:rsid w:val="009A7857"/>
    <w:rsid w:val="009A7F42"/>
    <w:rsid w:val="009B4D97"/>
    <w:rsid w:val="009B552E"/>
    <w:rsid w:val="009B6919"/>
    <w:rsid w:val="009B6A7A"/>
    <w:rsid w:val="009B6C1E"/>
    <w:rsid w:val="009B6CAD"/>
    <w:rsid w:val="009C0DB4"/>
    <w:rsid w:val="009C0F2A"/>
    <w:rsid w:val="009C1384"/>
    <w:rsid w:val="009C1D0A"/>
    <w:rsid w:val="009C218E"/>
    <w:rsid w:val="009C2211"/>
    <w:rsid w:val="009C2AE2"/>
    <w:rsid w:val="009C30D1"/>
    <w:rsid w:val="009C3796"/>
    <w:rsid w:val="009C483D"/>
    <w:rsid w:val="009C4D1A"/>
    <w:rsid w:val="009C5B08"/>
    <w:rsid w:val="009D0020"/>
    <w:rsid w:val="009D174C"/>
    <w:rsid w:val="009D2588"/>
    <w:rsid w:val="009D2F10"/>
    <w:rsid w:val="009D3BDE"/>
    <w:rsid w:val="009D3DE8"/>
    <w:rsid w:val="009D6357"/>
    <w:rsid w:val="009D6A6D"/>
    <w:rsid w:val="009E0E13"/>
    <w:rsid w:val="009E3252"/>
    <w:rsid w:val="009E3569"/>
    <w:rsid w:val="009E423A"/>
    <w:rsid w:val="009E462A"/>
    <w:rsid w:val="009E4A5A"/>
    <w:rsid w:val="009E6303"/>
    <w:rsid w:val="009E6937"/>
    <w:rsid w:val="009E6C84"/>
    <w:rsid w:val="009E783E"/>
    <w:rsid w:val="009E7B1C"/>
    <w:rsid w:val="009F04AD"/>
    <w:rsid w:val="009F0541"/>
    <w:rsid w:val="009F0607"/>
    <w:rsid w:val="009F2A84"/>
    <w:rsid w:val="009F3953"/>
    <w:rsid w:val="009F3EE9"/>
    <w:rsid w:val="009F463A"/>
    <w:rsid w:val="009F4B24"/>
    <w:rsid w:val="009F4DBA"/>
    <w:rsid w:val="009F4EA8"/>
    <w:rsid w:val="009F5386"/>
    <w:rsid w:val="009F58EE"/>
    <w:rsid w:val="00A00F97"/>
    <w:rsid w:val="00A01510"/>
    <w:rsid w:val="00A023AC"/>
    <w:rsid w:val="00A037FE"/>
    <w:rsid w:val="00A05137"/>
    <w:rsid w:val="00A05218"/>
    <w:rsid w:val="00A06E9A"/>
    <w:rsid w:val="00A07285"/>
    <w:rsid w:val="00A07812"/>
    <w:rsid w:val="00A07828"/>
    <w:rsid w:val="00A078D7"/>
    <w:rsid w:val="00A10952"/>
    <w:rsid w:val="00A12E1A"/>
    <w:rsid w:val="00A138CC"/>
    <w:rsid w:val="00A13DFA"/>
    <w:rsid w:val="00A14510"/>
    <w:rsid w:val="00A148A5"/>
    <w:rsid w:val="00A15B57"/>
    <w:rsid w:val="00A1680D"/>
    <w:rsid w:val="00A16C81"/>
    <w:rsid w:val="00A16DEA"/>
    <w:rsid w:val="00A16E7D"/>
    <w:rsid w:val="00A21790"/>
    <w:rsid w:val="00A22A53"/>
    <w:rsid w:val="00A22CFB"/>
    <w:rsid w:val="00A24DB0"/>
    <w:rsid w:val="00A2717C"/>
    <w:rsid w:val="00A31AFF"/>
    <w:rsid w:val="00A32B40"/>
    <w:rsid w:val="00A345E7"/>
    <w:rsid w:val="00A355D4"/>
    <w:rsid w:val="00A35D3C"/>
    <w:rsid w:val="00A36373"/>
    <w:rsid w:val="00A3667D"/>
    <w:rsid w:val="00A36E36"/>
    <w:rsid w:val="00A36EC4"/>
    <w:rsid w:val="00A375B5"/>
    <w:rsid w:val="00A40AF9"/>
    <w:rsid w:val="00A41157"/>
    <w:rsid w:val="00A4158C"/>
    <w:rsid w:val="00A43052"/>
    <w:rsid w:val="00A453D8"/>
    <w:rsid w:val="00A45955"/>
    <w:rsid w:val="00A45958"/>
    <w:rsid w:val="00A45D06"/>
    <w:rsid w:val="00A45EFF"/>
    <w:rsid w:val="00A46A78"/>
    <w:rsid w:val="00A46B37"/>
    <w:rsid w:val="00A47268"/>
    <w:rsid w:val="00A4727B"/>
    <w:rsid w:val="00A50C26"/>
    <w:rsid w:val="00A54542"/>
    <w:rsid w:val="00A556E7"/>
    <w:rsid w:val="00A55B2C"/>
    <w:rsid w:val="00A56D46"/>
    <w:rsid w:val="00A5723E"/>
    <w:rsid w:val="00A63D69"/>
    <w:rsid w:val="00A6477D"/>
    <w:rsid w:val="00A64F24"/>
    <w:rsid w:val="00A655A9"/>
    <w:rsid w:val="00A65E23"/>
    <w:rsid w:val="00A66225"/>
    <w:rsid w:val="00A66273"/>
    <w:rsid w:val="00A662C9"/>
    <w:rsid w:val="00A666BD"/>
    <w:rsid w:val="00A671CD"/>
    <w:rsid w:val="00A7061F"/>
    <w:rsid w:val="00A71D91"/>
    <w:rsid w:val="00A72A8D"/>
    <w:rsid w:val="00A72CD2"/>
    <w:rsid w:val="00A737D3"/>
    <w:rsid w:val="00A8020C"/>
    <w:rsid w:val="00A80439"/>
    <w:rsid w:val="00A8103C"/>
    <w:rsid w:val="00A815FB"/>
    <w:rsid w:val="00A8183E"/>
    <w:rsid w:val="00A8225D"/>
    <w:rsid w:val="00A822BC"/>
    <w:rsid w:val="00A8571A"/>
    <w:rsid w:val="00A864A5"/>
    <w:rsid w:val="00A86647"/>
    <w:rsid w:val="00A87070"/>
    <w:rsid w:val="00A90A44"/>
    <w:rsid w:val="00A90CD7"/>
    <w:rsid w:val="00A91327"/>
    <w:rsid w:val="00A91547"/>
    <w:rsid w:val="00A928B2"/>
    <w:rsid w:val="00A941BE"/>
    <w:rsid w:val="00A944B0"/>
    <w:rsid w:val="00A94908"/>
    <w:rsid w:val="00A94C73"/>
    <w:rsid w:val="00A94E7C"/>
    <w:rsid w:val="00A958E9"/>
    <w:rsid w:val="00A96093"/>
    <w:rsid w:val="00A961FA"/>
    <w:rsid w:val="00A96E2D"/>
    <w:rsid w:val="00A97085"/>
    <w:rsid w:val="00A976D9"/>
    <w:rsid w:val="00A97CDD"/>
    <w:rsid w:val="00AA04C0"/>
    <w:rsid w:val="00AA0624"/>
    <w:rsid w:val="00AA0A4A"/>
    <w:rsid w:val="00AA139A"/>
    <w:rsid w:val="00AA3C44"/>
    <w:rsid w:val="00AA4FE8"/>
    <w:rsid w:val="00AA6812"/>
    <w:rsid w:val="00AA7BA2"/>
    <w:rsid w:val="00AB07BB"/>
    <w:rsid w:val="00AB0C99"/>
    <w:rsid w:val="00AB11EB"/>
    <w:rsid w:val="00AB1C9F"/>
    <w:rsid w:val="00AB1CF7"/>
    <w:rsid w:val="00AB25B0"/>
    <w:rsid w:val="00AB2913"/>
    <w:rsid w:val="00AB3BC3"/>
    <w:rsid w:val="00AB3C55"/>
    <w:rsid w:val="00AB44EF"/>
    <w:rsid w:val="00AB4EAF"/>
    <w:rsid w:val="00AB4FCA"/>
    <w:rsid w:val="00AB51EC"/>
    <w:rsid w:val="00AB57BE"/>
    <w:rsid w:val="00AB7057"/>
    <w:rsid w:val="00AB70D4"/>
    <w:rsid w:val="00AC1545"/>
    <w:rsid w:val="00AC1E08"/>
    <w:rsid w:val="00AC4106"/>
    <w:rsid w:val="00AC4474"/>
    <w:rsid w:val="00AC4AD2"/>
    <w:rsid w:val="00AC55A9"/>
    <w:rsid w:val="00AC55AC"/>
    <w:rsid w:val="00AC6937"/>
    <w:rsid w:val="00AC70BD"/>
    <w:rsid w:val="00AD055B"/>
    <w:rsid w:val="00AD1D13"/>
    <w:rsid w:val="00AD3543"/>
    <w:rsid w:val="00AD3C42"/>
    <w:rsid w:val="00AD41C0"/>
    <w:rsid w:val="00AD5156"/>
    <w:rsid w:val="00AD61CC"/>
    <w:rsid w:val="00AE1F71"/>
    <w:rsid w:val="00AE23D0"/>
    <w:rsid w:val="00AE2A53"/>
    <w:rsid w:val="00AE41FB"/>
    <w:rsid w:val="00AE48FA"/>
    <w:rsid w:val="00AE5820"/>
    <w:rsid w:val="00AE62AF"/>
    <w:rsid w:val="00AE6841"/>
    <w:rsid w:val="00AE711F"/>
    <w:rsid w:val="00AE7947"/>
    <w:rsid w:val="00AE7B31"/>
    <w:rsid w:val="00AF04E4"/>
    <w:rsid w:val="00AF1896"/>
    <w:rsid w:val="00AF3301"/>
    <w:rsid w:val="00AF50D9"/>
    <w:rsid w:val="00AF55FA"/>
    <w:rsid w:val="00AF5993"/>
    <w:rsid w:val="00B00623"/>
    <w:rsid w:val="00B03ACA"/>
    <w:rsid w:val="00B04C5D"/>
    <w:rsid w:val="00B04D3A"/>
    <w:rsid w:val="00B06CE1"/>
    <w:rsid w:val="00B10443"/>
    <w:rsid w:val="00B1073E"/>
    <w:rsid w:val="00B10787"/>
    <w:rsid w:val="00B10A40"/>
    <w:rsid w:val="00B11703"/>
    <w:rsid w:val="00B11B39"/>
    <w:rsid w:val="00B12784"/>
    <w:rsid w:val="00B127A9"/>
    <w:rsid w:val="00B12CB5"/>
    <w:rsid w:val="00B13AA1"/>
    <w:rsid w:val="00B13AF0"/>
    <w:rsid w:val="00B1401F"/>
    <w:rsid w:val="00B172EB"/>
    <w:rsid w:val="00B17B3C"/>
    <w:rsid w:val="00B17FFD"/>
    <w:rsid w:val="00B22263"/>
    <w:rsid w:val="00B22AE3"/>
    <w:rsid w:val="00B242FB"/>
    <w:rsid w:val="00B244E2"/>
    <w:rsid w:val="00B248A8"/>
    <w:rsid w:val="00B24A04"/>
    <w:rsid w:val="00B24C7B"/>
    <w:rsid w:val="00B271F0"/>
    <w:rsid w:val="00B271F5"/>
    <w:rsid w:val="00B306B9"/>
    <w:rsid w:val="00B30B12"/>
    <w:rsid w:val="00B32819"/>
    <w:rsid w:val="00B32DD0"/>
    <w:rsid w:val="00B33A13"/>
    <w:rsid w:val="00B35A34"/>
    <w:rsid w:val="00B361F1"/>
    <w:rsid w:val="00B36A87"/>
    <w:rsid w:val="00B402DB"/>
    <w:rsid w:val="00B41566"/>
    <w:rsid w:val="00B41652"/>
    <w:rsid w:val="00B42C7E"/>
    <w:rsid w:val="00B43909"/>
    <w:rsid w:val="00B44981"/>
    <w:rsid w:val="00B47015"/>
    <w:rsid w:val="00B506A3"/>
    <w:rsid w:val="00B51162"/>
    <w:rsid w:val="00B513F6"/>
    <w:rsid w:val="00B51DFD"/>
    <w:rsid w:val="00B5240C"/>
    <w:rsid w:val="00B52B04"/>
    <w:rsid w:val="00B53A42"/>
    <w:rsid w:val="00B54ABC"/>
    <w:rsid w:val="00B54C8B"/>
    <w:rsid w:val="00B55829"/>
    <w:rsid w:val="00B56C32"/>
    <w:rsid w:val="00B579BF"/>
    <w:rsid w:val="00B61201"/>
    <w:rsid w:val="00B6326D"/>
    <w:rsid w:val="00B6345C"/>
    <w:rsid w:val="00B63783"/>
    <w:rsid w:val="00B64C2D"/>
    <w:rsid w:val="00B6554B"/>
    <w:rsid w:val="00B66CF4"/>
    <w:rsid w:val="00B702E8"/>
    <w:rsid w:val="00B712AC"/>
    <w:rsid w:val="00B7243B"/>
    <w:rsid w:val="00B73641"/>
    <w:rsid w:val="00B760B7"/>
    <w:rsid w:val="00B76493"/>
    <w:rsid w:val="00B76646"/>
    <w:rsid w:val="00B766B8"/>
    <w:rsid w:val="00B8080E"/>
    <w:rsid w:val="00B80E76"/>
    <w:rsid w:val="00B819A3"/>
    <w:rsid w:val="00B819F8"/>
    <w:rsid w:val="00B819FC"/>
    <w:rsid w:val="00B83BB9"/>
    <w:rsid w:val="00B83FFA"/>
    <w:rsid w:val="00B84402"/>
    <w:rsid w:val="00B846A9"/>
    <w:rsid w:val="00B84D68"/>
    <w:rsid w:val="00B84E54"/>
    <w:rsid w:val="00B85650"/>
    <w:rsid w:val="00B9063E"/>
    <w:rsid w:val="00B90678"/>
    <w:rsid w:val="00B9211F"/>
    <w:rsid w:val="00B92919"/>
    <w:rsid w:val="00B94B45"/>
    <w:rsid w:val="00B9507A"/>
    <w:rsid w:val="00B950AC"/>
    <w:rsid w:val="00B96141"/>
    <w:rsid w:val="00B972E8"/>
    <w:rsid w:val="00B97AAB"/>
    <w:rsid w:val="00B97FCF"/>
    <w:rsid w:val="00BA06A5"/>
    <w:rsid w:val="00BA104B"/>
    <w:rsid w:val="00BA147D"/>
    <w:rsid w:val="00BA2E1B"/>
    <w:rsid w:val="00BA39B8"/>
    <w:rsid w:val="00BA4058"/>
    <w:rsid w:val="00BA5B57"/>
    <w:rsid w:val="00BA7569"/>
    <w:rsid w:val="00BB0D5F"/>
    <w:rsid w:val="00BB6C51"/>
    <w:rsid w:val="00BB7160"/>
    <w:rsid w:val="00BC02FF"/>
    <w:rsid w:val="00BC05E8"/>
    <w:rsid w:val="00BC0C78"/>
    <w:rsid w:val="00BC204A"/>
    <w:rsid w:val="00BC2456"/>
    <w:rsid w:val="00BC26D6"/>
    <w:rsid w:val="00BC2C34"/>
    <w:rsid w:val="00BC30A9"/>
    <w:rsid w:val="00BC37DA"/>
    <w:rsid w:val="00BC3D1D"/>
    <w:rsid w:val="00BC4884"/>
    <w:rsid w:val="00BC6154"/>
    <w:rsid w:val="00BC62A5"/>
    <w:rsid w:val="00BC6738"/>
    <w:rsid w:val="00BC6893"/>
    <w:rsid w:val="00BC72E1"/>
    <w:rsid w:val="00BC7557"/>
    <w:rsid w:val="00BD25C3"/>
    <w:rsid w:val="00BD29CB"/>
    <w:rsid w:val="00BD35CD"/>
    <w:rsid w:val="00BD4B32"/>
    <w:rsid w:val="00BD4C08"/>
    <w:rsid w:val="00BD51D3"/>
    <w:rsid w:val="00BD59A2"/>
    <w:rsid w:val="00BD61B4"/>
    <w:rsid w:val="00BD67BA"/>
    <w:rsid w:val="00BD695B"/>
    <w:rsid w:val="00BD78F0"/>
    <w:rsid w:val="00BE04CB"/>
    <w:rsid w:val="00BE1CA6"/>
    <w:rsid w:val="00BE2119"/>
    <w:rsid w:val="00BE278B"/>
    <w:rsid w:val="00BE6423"/>
    <w:rsid w:val="00BE6F03"/>
    <w:rsid w:val="00BE763C"/>
    <w:rsid w:val="00BE7810"/>
    <w:rsid w:val="00BF0B92"/>
    <w:rsid w:val="00BF0DC2"/>
    <w:rsid w:val="00BF1DA4"/>
    <w:rsid w:val="00BF1E6C"/>
    <w:rsid w:val="00BF223E"/>
    <w:rsid w:val="00BF25A1"/>
    <w:rsid w:val="00BF2B04"/>
    <w:rsid w:val="00BF32F0"/>
    <w:rsid w:val="00BF3670"/>
    <w:rsid w:val="00BF3CEC"/>
    <w:rsid w:val="00BF3E5E"/>
    <w:rsid w:val="00BF4F30"/>
    <w:rsid w:val="00BF5F8F"/>
    <w:rsid w:val="00BF6DFA"/>
    <w:rsid w:val="00C00128"/>
    <w:rsid w:val="00C00473"/>
    <w:rsid w:val="00C00521"/>
    <w:rsid w:val="00C0059E"/>
    <w:rsid w:val="00C01781"/>
    <w:rsid w:val="00C01A54"/>
    <w:rsid w:val="00C02428"/>
    <w:rsid w:val="00C0246D"/>
    <w:rsid w:val="00C02D2D"/>
    <w:rsid w:val="00C0343B"/>
    <w:rsid w:val="00C04E06"/>
    <w:rsid w:val="00C05A58"/>
    <w:rsid w:val="00C0657F"/>
    <w:rsid w:val="00C067F2"/>
    <w:rsid w:val="00C11CB6"/>
    <w:rsid w:val="00C12273"/>
    <w:rsid w:val="00C12D0A"/>
    <w:rsid w:val="00C12EC7"/>
    <w:rsid w:val="00C132E2"/>
    <w:rsid w:val="00C134B2"/>
    <w:rsid w:val="00C136D6"/>
    <w:rsid w:val="00C13B58"/>
    <w:rsid w:val="00C15CA3"/>
    <w:rsid w:val="00C15FC2"/>
    <w:rsid w:val="00C16763"/>
    <w:rsid w:val="00C16EBA"/>
    <w:rsid w:val="00C1726E"/>
    <w:rsid w:val="00C1772A"/>
    <w:rsid w:val="00C203AA"/>
    <w:rsid w:val="00C20A2B"/>
    <w:rsid w:val="00C20E18"/>
    <w:rsid w:val="00C20FAD"/>
    <w:rsid w:val="00C21764"/>
    <w:rsid w:val="00C21F77"/>
    <w:rsid w:val="00C22D23"/>
    <w:rsid w:val="00C22E43"/>
    <w:rsid w:val="00C25009"/>
    <w:rsid w:val="00C266DB"/>
    <w:rsid w:val="00C26850"/>
    <w:rsid w:val="00C27870"/>
    <w:rsid w:val="00C27D65"/>
    <w:rsid w:val="00C30A18"/>
    <w:rsid w:val="00C30BA3"/>
    <w:rsid w:val="00C30E46"/>
    <w:rsid w:val="00C3209F"/>
    <w:rsid w:val="00C33BBA"/>
    <w:rsid w:val="00C33FEA"/>
    <w:rsid w:val="00C343F6"/>
    <w:rsid w:val="00C34888"/>
    <w:rsid w:val="00C35335"/>
    <w:rsid w:val="00C35367"/>
    <w:rsid w:val="00C355A1"/>
    <w:rsid w:val="00C3568E"/>
    <w:rsid w:val="00C35A3D"/>
    <w:rsid w:val="00C35CD1"/>
    <w:rsid w:val="00C40587"/>
    <w:rsid w:val="00C40B9A"/>
    <w:rsid w:val="00C41897"/>
    <w:rsid w:val="00C418D7"/>
    <w:rsid w:val="00C433FA"/>
    <w:rsid w:val="00C43E07"/>
    <w:rsid w:val="00C43F88"/>
    <w:rsid w:val="00C448E5"/>
    <w:rsid w:val="00C45314"/>
    <w:rsid w:val="00C45487"/>
    <w:rsid w:val="00C45832"/>
    <w:rsid w:val="00C45C24"/>
    <w:rsid w:val="00C45C37"/>
    <w:rsid w:val="00C46D5D"/>
    <w:rsid w:val="00C4728E"/>
    <w:rsid w:val="00C5147D"/>
    <w:rsid w:val="00C52444"/>
    <w:rsid w:val="00C53154"/>
    <w:rsid w:val="00C53903"/>
    <w:rsid w:val="00C53946"/>
    <w:rsid w:val="00C54E62"/>
    <w:rsid w:val="00C56772"/>
    <w:rsid w:val="00C569E0"/>
    <w:rsid w:val="00C573FD"/>
    <w:rsid w:val="00C5747B"/>
    <w:rsid w:val="00C577DB"/>
    <w:rsid w:val="00C57D29"/>
    <w:rsid w:val="00C60D5A"/>
    <w:rsid w:val="00C61DD0"/>
    <w:rsid w:val="00C62C37"/>
    <w:rsid w:val="00C63A9B"/>
    <w:rsid w:val="00C64C9E"/>
    <w:rsid w:val="00C655E0"/>
    <w:rsid w:val="00C665BB"/>
    <w:rsid w:val="00C672F9"/>
    <w:rsid w:val="00C67FCA"/>
    <w:rsid w:val="00C707B3"/>
    <w:rsid w:val="00C72709"/>
    <w:rsid w:val="00C7472B"/>
    <w:rsid w:val="00C74BA0"/>
    <w:rsid w:val="00C7763B"/>
    <w:rsid w:val="00C77651"/>
    <w:rsid w:val="00C77AE1"/>
    <w:rsid w:val="00C77C90"/>
    <w:rsid w:val="00C80102"/>
    <w:rsid w:val="00C829C7"/>
    <w:rsid w:val="00C83138"/>
    <w:rsid w:val="00C8327A"/>
    <w:rsid w:val="00C8364D"/>
    <w:rsid w:val="00C9318F"/>
    <w:rsid w:val="00C939D8"/>
    <w:rsid w:val="00C93C21"/>
    <w:rsid w:val="00C941F6"/>
    <w:rsid w:val="00C956ED"/>
    <w:rsid w:val="00C96235"/>
    <w:rsid w:val="00C9635E"/>
    <w:rsid w:val="00C96A17"/>
    <w:rsid w:val="00C96B6F"/>
    <w:rsid w:val="00C97AE2"/>
    <w:rsid w:val="00CA1278"/>
    <w:rsid w:val="00CA1FD8"/>
    <w:rsid w:val="00CA2629"/>
    <w:rsid w:val="00CA2654"/>
    <w:rsid w:val="00CA3A3E"/>
    <w:rsid w:val="00CA59AB"/>
    <w:rsid w:val="00CA5F6A"/>
    <w:rsid w:val="00CA640B"/>
    <w:rsid w:val="00CA76B2"/>
    <w:rsid w:val="00CA7E50"/>
    <w:rsid w:val="00CB0A28"/>
    <w:rsid w:val="00CB0B10"/>
    <w:rsid w:val="00CB1044"/>
    <w:rsid w:val="00CB1942"/>
    <w:rsid w:val="00CB2A7E"/>
    <w:rsid w:val="00CB3683"/>
    <w:rsid w:val="00CB38F9"/>
    <w:rsid w:val="00CB50E5"/>
    <w:rsid w:val="00CB54C1"/>
    <w:rsid w:val="00CB587B"/>
    <w:rsid w:val="00CB58A6"/>
    <w:rsid w:val="00CB5B45"/>
    <w:rsid w:val="00CB68B0"/>
    <w:rsid w:val="00CB79FD"/>
    <w:rsid w:val="00CC0148"/>
    <w:rsid w:val="00CC109D"/>
    <w:rsid w:val="00CC1231"/>
    <w:rsid w:val="00CC1E16"/>
    <w:rsid w:val="00CC3682"/>
    <w:rsid w:val="00CC3AD6"/>
    <w:rsid w:val="00CC43B8"/>
    <w:rsid w:val="00CC4D96"/>
    <w:rsid w:val="00CC54D7"/>
    <w:rsid w:val="00CC5D86"/>
    <w:rsid w:val="00CC6C05"/>
    <w:rsid w:val="00CC6DB7"/>
    <w:rsid w:val="00CC7DB9"/>
    <w:rsid w:val="00CD0595"/>
    <w:rsid w:val="00CD0AF0"/>
    <w:rsid w:val="00CD3174"/>
    <w:rsid w:val="00CD3F69"/>
    <w:rsid w:val="00CD41DE"/>
    <w:rsid w:val="00CD4329"/>
    <w:rsid w:val="00CD48AE"/>
    <w:rsid w:val="00CD5486"/>
    <w:rsid w:val="00CD5654"/>
    <w:rsid w:val="00CD605C"/>
    <w:rsid w:val="00CD665B"/>
    <w:rsid w:val="00CD6BE9"/>
    <w:rsid w:val="00CD7319"/>
    <w:rsid w:val="00CD771B"/>
    <w:rsid w:val="00CE0AD9"/>
    <w:rsid w:val="00CE0CC6"/>
    <w:rsid w:val="00CE1617"/>
    <w:rsid w:val="00CE1D22"/>
    <w:rsid w:val="00CE1DEE"/>
    <w:rsid w:val="00CE231D"/>
    <w:rsid w:val="00CE336A"/>
    <w:rsid w:val="00CE3CC9"/>
    <w:rsid w:val="00CE4687"/>
    <w:rsid w:val="00CE51D4"/>
    <w:rsid w:val="00CE55EF"/>
    <w:rsid w:val="00CE5FB8"/>
    <w:rsid w:val="00CE74C6"/>
    <w:rsid w:val="00CE79CF"/>
    <w:rsid w:val="00CE7BB1"/>
    <w:rsid w:val="00CF0291"/>
    <w:rsid w:val="00CF0B58"/>
    <w:rsid w:val="00CF43E9"/>
    <w:rsid w:val="00CF52D5"/>
    <w:rsid w:val="00CF5350"/>
    <w:rsid w:val="00CF5E50"/>
    <w:rsid w:val="00CF63BE"/>
    <w:rsid w:val="00CF6D91"/>
    <w:rsid w:val="00CF7936"/>
    <w:rsid w:val="00D005B5"/>
    <w:rsid w:val="00D00BF2"/>
    <w:rsid w:val="00D04060"/>
    <w:rsid w:val="00D04069"/>
    <w:rsid w:val="00D04F04"/>
    <w:rsid w:val="00D0505A"/>
    <w:rsid w:val="00D05067"/>
    <w:rsid w:val="00D05B49"/>
    <w:rsid w:val="00D05C97"/>
    <w:rsid w:val="00D05C9E"/>
    <w:rsid w:val="00D05FAD"/>
    <w:rsid w:val="00D063E6"/>
    <w:rsid w:val="00D06588"/>
    <w:rsid w:val="00D07C5A"/>
    <w:rsid w:val="00D100B3"/>
    <w:rsid w:val="00D106A6"/>
    <w:rsid w:val="00D1092F"/>
    <w:rsid w:val="00D132DA"/>
    <w:rsid w:val="00D13B94"/>
    <w:rsid w:val="00D144C9"/>
    <w:rsid w:val="00D151EF"/>
    <w:rsid w:val="00D15351"/>
    <w:rsid w:val="00D1561A"/>
    <w:rsid w:val="00D16277"/>
    <w:rsid w:val="00D16540"/>
    <w:rsid w:val="00D16D70"/>
    <w:rsid w:val="00D173D8"/>
    <w:rsid w:val="00D206F3"/>
    <w:rsid w:val="00D2151F"/>
    <w:rsid w:val="00D242A1"/>
    <w:rsid w:val="00D25A6F"/>
    <w:rsid w:val="00D25E3E"/>
    <w:rsid w:val="00D26854"/>
    <w:rsid w:val="00D30045"/>
    <w:rsid w:val="00D3133D"/>
    <w:rsid w:val="00D329B4"/>
    <w:rsid w:val="00D32CCE"/>
    <w:rsid w:val="00D337F7"/>
    <w:rsid w:val="00D33DDA"/>
    <w:rsid w:val="00D344B1"/>
    <w:rsid w:val="00D3595E"/>
    <w:rsid w:val="00D3680C"/>
    <w:rsid w:val="00D36F87"/>
    <w:rsid w:val="00D37AD8"/>
    <w:rsid w:val="00D41BD7"/>
    <w:rsid w:val="00D43604"/>
    <w:rsid w:val="00D43715"/>
    <w:rsid w:val="00D44AE3"/>
    <w:rsid w:val="00D44C33"/>
    <w:rsid w:val="00D466F8"/>
    <w:rsid w:val="00D4716E"/>
    <w:rsid w:val="00D4720F"/>
    <w:rsid w:val="00D476BB"/>
    <w:rsid w:val="00D5062E"/>
    <w:rsid w:val="00D5226C"/>
    <w:rsid w:val="00D53085"/>
    <w:rsid w:val="00D542E0"/>
    <w:rsid w:val="00D55C27"/>
    <w:rsid w:val="00D55EA8"/>
    <w:rsid w:val="00D574E1"/>
    <w:rsid w:val="00D57946"/>
    <w:rsid w:val="00D6023B"/>
    <w:rsid w:val="00D603DD"/>
    <w:rsid w:val="00D6092E"/>
    <w:rsid w:val="00D60A9A"/>
    <w:rsid w:val="00D60BD5"/>
    <w:rsid w:val="00D611AE"/>
    <w:rsid w:val="00D61366"/>
    <w:rsid w:val="00D62D77"/>
    <w:rsid w:val="00D63636"/>
    <w:rsid w:val="00D63DBC"/>
    <w:rsid w:val="00D64758"/>
    <w:rsid w:val="00D65704"/>
    <w:rsid w:val="00D65D30"/>
    <w:rsid w:val="00D6613C"/>
    <w:rsid w:val="00D66C13"/>
    <w:rsid w:val="00D66C65"/>
    <w:rsid w:val="00D66E7F"/>
    <w:rsid w:val="00D67413"/>
    <w:rsid w:val="00D70520"/>
    <w:rsid w:val="00D71111"/>
    <w:rsid w:val="00D7157A"/>
    <w:rsid w:val="00D71C43"/>
    <w:rsid w:val="00D72F8E"/>
    <w:rsid w:val="00D73D1A"/>
    <w:rsid w:val="00D74BA8"/>
    <w:rsid w:val="00D76F62"/>
    <w:rsid w:val="00D81EA7"/>
    <w:rsid w:val="00D81ED6"/>
    <w:rsid w:val="00D83AB8"/>
    <w:rsid w:val="00D8620C"/>
    <w:rsid w:val="00D86C6B"/>
    <w:rsid w:val="00D90FF2"/>
    <w:rsid w:val="00D917C6"/>
    <w:rsid w:val="00D91ADF"/>
    <w:rsid w:val="00D92ABF"/>
    <w:rsid w:val="00D941D3"/>
    <w:rsid w:val="00D946DC"/>
    <w:rsid w:val="00D94A75"/>
    <w:rsid w:val="00D94E41"/>
    <w:rsid w:val="00D95A25"/>
    <w:rsid w:val="00D96D78"/>
    <w:rsid w:val="00D97181"/>
    <w:rsid w:val="00D97390"/>
    <w:rsid w:val="00DA05AF"/>
    <w:rsid w:val="00DA17B1"/>
    <w:rsid w:val="00DA1945"/>
    <w:rsid w:val="00DA2011"/>
    <w:rsid w:val="00DA221F"/>
    <w:rsid w:val="00DA297B"/>
    <w:rsid w:val="00DA2B44"/>
    <w:rsid w:val="00DA3DC6"/>
    <w:rsid w:val="00DA4A84"/>
    <w:rsid w:val="00DA7105"/>
    <w:rsid w:val="00DA78ED"/>
    <w:rsid w:val="00DA7BD7"/>
    <w:rsid w:val="00DB2900"/>
    <w:rsid w:val="00DB2B12"/>
    <w:rsid w:val="00DB4515"/>
    <w:rsid w:val="00DB49DE"/>
    <w:rsid w:val="00DB71CF"/>
    <w:rsid w:val="00DB7609"/>
    <w:rsid w:val="00DC074B"/>
    <w:rsid w:val="00DC0E0C"/>
    <w:rsid w:val="00DC2EE6"/>
    <w:rsid w:val="00DC32AA"/>
    <w:rsid w:val="00DC34CC"/>
    <w:rsid w:val="00DC3B2A"/>
    <w:rsid w:val="00DC3F7A"/>
    <w:rsid w:val="00DC4870"/>
    <w:rsid w:val="00DC6463"/>
    <w:rsid w:val="00DC6B35"/>
    <w:rsid w:val="00DD1C52"/>
    <w:rsid w:val="00DD1D17"/>
    <w:rsid w:val="00DD1E05"/>
    <w:rsid w:val="00DD375D"/>
    <w:rsid w:val="00DD3A27"/>
    <w:rsid w:val="00DD5891"/>
    <w:rsid w:val="00DD65E8"/>
    <w:rsid w:val="00DD7D40"/>
    <w:rsid w:val="00DE0611"/>
    <w:rsid w:val="00DE07C2"/>
    <w:rsid w:val="00DE122C"/>
    <w:rsid w:val="00DE13AF"/>
    <w:rsid w:val="00DE1736"/>
    <w:rsid w:val="00DE2A7A"/>
    <w:rsid w:val="00DE2DCD"/>
    <w:rsid w:val="00DE3BBA"/>
    <w:rsid w:val="00DE3D0C"/>
    <w:rsid w:val="00DE421A"/>
    <w:rsid w:val="00DE440B"/>
    <w:rsid w:val="00DE45CD"/>
    <w:rsid w:val="00DE45EF"/>
    <w:rsid w:val="00DE61C1"/>
    <w:rsid w:val="00DE6C17"/>
    <w:rsid w:val="00DF1A1E"/>
    <w:rsid w:val="00DF2605"/>
    <w:rsid w:val="00DF2663"/>
    <w:rsid w:val="00DF33ED"/>
    <w:rsid w:val="00DF3A50"/>
    <w:rsid w:val="00DF4959"/>
    <w:rsid w:val="00DF7CC1"/>
    <w:rsid w:val="00E00D68"/>
    <w:rsid w:val="00E01DDE"/>
    <w:rsid w:val="00E02840"/>
    <w:rsid w:val="00E0341D"/>
    <w:rsid w:val="00E05116"/>
    <w:rsid w:val="00E057E3"/>
    <w:rsid w:val="00E0608E"/>
    <w:rsid w:val="00E06930"/>
    <w:rsid w:val="00E1064D"/>
    <w:rsid w:val="00E106D6"/>
    <w:rsid w:val="00E11BB3"/>
    <w:rsid w:val="00E11C8B"/>
    <w:rsid w:val="00E14329"/>
    <w:rsid w:val="00E14DD3"/>
    <w:rsid w:val="00E15589"/>
    <w:rsid w:val="00E15B9B"/>
    <w:rsid w:val="00E15C62"/>
    <w:rsid w:val="00E1796C"/>
    <w:rsid w:val="00E2007E"/>
    <w:rsid w:val="00E21260"/>
    <w:rsid w:val="00E21BEB"/>
    <w:rsid w:val="00E2204D"/>
    <w:rsid w:val="00E22FDC"/>
    <w:rsid w:val="00E24EB4"/>
    <w:rsid w:val="00E30362"/>
    <w:rsid w:val="00E3135A"/>
    <w:rsid w:val="00E31481"/>
    <w:rsid w:val="00E33DD8"/>
    <w:rsid w:val="00E340B2"/>
    <w:rsid w:val="00E340D3"/>
    <w:rsid w:val="00E3413A"/>
    <w:rsid w:val="00E35958"/>
    <w:rsid w:val="00E35972"/>
    <w:rsid w:val="00E35DD7"/>
    <w:rsid w:val="00E35F1E"/>
    <w:rsid w:val="00E3619C"/>
    <w:rsid w:val="00E36DA1"/>
    <w:rsid w:val="00E37211"/>
    <w:rsid w:val="00E375FA"/>
    <w:rsid w:val="00E3785B"/>
    <w:rsid w:val="00E37DE0"/>
    <w:rsid w:val="00E40590"/>
    <w:rsid w:val="00E40E0E"/>
    <w:rsid w:val="00E417D7"/>
    <w:rsid w:val="00E43AA1"/>
    <w:rsid w:val="00E44129"/>
    <w:rsid w:val="00E452D0"/>
    <w:rsid w:val="00E45513"/>
    <w:rsid w:val="00E47AC7"/>
    <w:rsid w:val="00E50C56"/>
    <w:rsid w:val="00E516F9"/>
    <w:rsid w:val="00E52F9E"/>
    <w:rsid w:val="00E539C1"/>
    <w:rsid w:val="00E53A42"/>
    <w:rsid w:val="00E53CB1"/>
    <w:rsid w:val="00E544F6"/>
    <w:rsid w:val="00E55B54"/>
    <w:rsid w:val="00E56B34"/>
    <w:rsid w:val="00E56FD2"/>
    <w:rsid w:val="00E57F31"/>
    <w:rsid w:val="00E608E3"/>
    <w:rsid w:val="00E60EF8"/>
    <w:rsid w:val="00E60F3E"/>
    <w:rsid w:val="00E61665"/>
    <w:rsid w:val="00E61D8E"/>
    <w:rsid w:val="00E622CD"/>
    <w:rsid w:val="00E6345D"/>
    <w:rsid w:val="00E63D00"/>
    <w:rsid w:val="00E64D32"/>
    <w:rsid w:val="00E650B0"/>
    <w:rsid w:val="00E6534B"/>
    <w:rsid w:val="00E6578F"/>
    <w:rsid w:val="00E66FFF"/>
    <w:rsid w:val="00E700E9"/>
    <w:rsid w:val="00E7061A"/>
    <w:rsid w:val="00E7077F"/>
    <w:rsid w:val="00E707B4"/>
    <w:rsid w:val="00E71191"/>
    <w:rsid w:val="00E71B64"/>
    <w:rsid w:val="00E7255E"/>
    <w:rsid w:val="00E82EF0"/>
    <w:rsid w:val="00E832CB"/>
    <w:rsid w:val="00E83D21"/>
    <w:rsid w:val="00E84B77"/>
    <w:rsid w:val="00E85CE3"/>
    <w:rsid w:val="00E86E7B"/>
    <w:rsid w:val="00E901F1"/>
    <w:rsid w:val="00E90A62"/>
    <w:rsid w:val="00E90BA4"/>
    <w:rsid w:val="00E916BF"/>
    <w:rsid w:val="00E92097"/>
    <w:rsid w:val="00E9257F"/>
    <w:rsid w:val="00E931F0"/>
    <w:rsid w:val="00E9336C"/>
    <w:rsid w:val="00E938E6"/>
    <w:rsid w:val="00E94D78"/>
    <w:rsid w:val="00E950D0"/>
    <w:rsid w:val="00E9547F"/>
    <w:rsid w:val="00E964F8"/>
    <w:rsid w:val="00EA0DDA"/>
    <w:rsid w:val="00EA1770"/>
    <w:rsid w:val="00EA1C8D"/>
    <w:rsid w:val="00EA241C"/>
    <w:rsid w:val="00EA2562"/>
    <w:rsid w:val="00EA2786"/>
    <w:rsid w:val="00EA2D4C"/>
    <w:rsid w:val="00EA2FF6"/>
    <w:rsid w:val="00EA437E"/>
    <w:rsid w:val="00EA4BD1"/>
    <w:rsid w:val="00EA5DD0"/>
    <w:rsid w:val="00EA5F05"/>
    <w:rsid w:val="00EA6799"/>
    <w:rsid w:val="00EA6975"/>
    <w:rsid w:val="00EA703F"/>
    <w:rsid w:val="00EB1069"/>
    <w:rsid w:val="00EB1305"/>
    <w:rsid w:val="00EB1A4D"/>
    <w:rsid w:val="00EB201A"/>
    <w:rsid w:val="00EB2A87"/>
    <w:rsid w:val="00EB2D2C"/>
    <w:rsid w:val="00EB359E"/>
    <w:rsid w:val="00EB35BF"/>
    <w:rsid w:val="00EB4FCE"/>
    <w:rsid w:val="00EB6F79"/>
    <w:rsid w:val="00EB7B87"/>
    <w:rsid w:val="00EB7D2B"/>
    <w:rsid w:val="00EC1610"/>
    <w:rsid w:val="00EC189E"/>
    <w:rsid w:val="00EC2705"/>
    <w:rsid w:val="00EC2716"/>
    <w:rsid w:val="00EC283E"/>
    <w:rsid w:val="00EC4494"/>
    <w:rsid w:val="00EC4C62"/>
    <w:rsid w:val="00EC5521"/>
    <w:rsid w:val="00EC729A"/>
    <w:rsid w:val="00ED02DB"/>
    <w:rsid w:val="00ED044A"/>
    <w:rsid w:val="00ED1C0B"/>
    <w:rsid w:val="00ED2170"/>
    <w:rsid w:val="00ED2C68"/>
    <w:rsid w:val="00ED390C"/>
    <w:rsid w:val="00ED47D4"/>
    <w:rsid w:val="00ED4C29"/>
    <w:rsid w:val="00ED5236"/>
    <w:rsid w:val="00ED6B11"/>
    <w:rsid w:val="00ED6D41"/>
    <w:rsid w:val="00ED7070"/>
    <w:rsid w:val="00ED7367"/>
    <w:rsid w:val="00ED79EA"/>
    <w:rsid w:val="00ED7BB4"/>
    <w:rsid w:val="00EE0545"/>
    <w:rsid w:val="00EE0835"/>
    <w:rsid w:val="00EE0914"/>
    <w:rsid w:val="00EE0B3C"/>
    <w:rsid w:val="00EE0C76"/>
    <w:rsid w:val="00EE100E"/>
    <w:rsid w:val="00EE1A20"/>
    <w:rsid w:val="00EE20DC"/>
    <w:rsid w:val="00EE278A"/>
    <w:rsid w:val="00EE340B"/>
    <w:rsid w:val="00EE6689"/>
    <w:rsid w:val="00EE6F13"/>
    <w:rsid w:val="00EE7124"/>
    <w:rsid w:val="00EE71CA"/>
    <w:rsid w:val="00EE7CDB"/>
    <w:rsid w:val="00EF0137"/>
    <w:rsid w:val="00EF198C"/>
    <w:rsid w:val="00EF1C9B"/>
    <w:rsid w:val="00EF20D7"/>
    <w:rsid w:val="00EF393F"/>
    <w:rsid w:val="00EF553F"/>
    <w:rsid w:val="00EF56FB"/>
    <w:rsid w:val="00EF5A26"/>
    <w:rsid w:val="00EF5C48"/>
    <w:rsid w:val="00EF652A"/>
    <w:rsid w:val="00EF6B1A"/>
    <w:rsid w:val="00EF6C0F"/>
    <w:rsid w:val="00EF7831"/>
    <w:rsid w:val="00F008C9"/>
    <w:rsid w:val="00F02AA0"/>
    <w:rsid w:val="00F030FA"/>
    <w:rsid w:val="00F03B85"/>
    <w:rsid w:val="00F04D2C"/>
    <w:rsid w:val="00F0546E"/>
    <w:rsid w:val="00F05B79"/>
    <w:rsid w:val="00F07166"/>
    <w:rsid w:val="00F1420A"/>
    <w:rsid w:val="00F144A1"/>
    <w:rsid w:val="00F1450F"/>
    <w:rsid w:val="00F14B66"/>
    <w:rsid w:val="00F152EA"/>
    <w:rsid w:val="00F153D7"/>
    <w:rsid w:val="00F15992"/>
    <w:rsid w:val="00F15B35"/>
    <w:rsid w:val="00F16B52"/>
    <w:rsid w:val="00F202C2"/>
    <w:rsid w:val="00F20C7D"/>
    <w:rsid w:val="00F20CD2"/>
    <w:rsid w:val="00F20FF8"/>
    <w:rsid w:val="00F21903"/>
    <w:rsid w:val="00F21E9F"/>
    <w:rsid w:val="00F2529D"/>
    <w:rsid w:val="00F255E7"/>
    <w:rsid w:val="00F256D9"/>
    <w:rsid w:val="00F259FF"/>
    <w:rsid w:val="00F261A6"/>
    <w:rsid w:val="00F26522"/>
    <w:rsid w:val="00F27998"/>
    <w:rsid w:val="00F30963"/>
    <w:rsid w:val="00F30A25"/>
    <w:rsid w:val="00F31219"/>
    <w:rsid w:val="00F31D4E"/>
    <w:rsid w:val="00F323EA"/>
    <w:rsid w:val="00F32C86"/>
    <w:rsid w:val="00F3372C"/>
    <w:rsid w:val="00F3465E"/>
    <w:rsid w:val="00F34C0C"/>
    <w:rsid w:val="00F36377"/>
    <w:rsid w:val="00F37471"/>
    <w:rsid w:val="00F37A58"/>
    <w:rsid w:val="00F37A69"/>
    <w:rsid w:val="00F37C5F"/>
    <w:rsid w:val="00F37E52"/>
    <w:rsid w:val="00F409B3"/>
    <w:rsid w:val="00F41155"/>
    <w:rsid w:val="00F416B9"/>
    <w:rsid w:val="00F41CB3"/>
    <w:rsid w:val="00F42DAD"/>
    <w:rsid w:val="00F42EDA"/>
    <w:rsid w:val="00F44027"/>
    <w:rsid w:val="00F446F4"/>
    <w:rsid w:val="00F44805"/>
    <w:rsid w:val="00F454F1"/>
    <w:rsid w:val="00F45B8A"/>
    <w:rsid w:val="00F467D3"/>
    <w:rsid w:val="00F500A4"/>
    <w:rsid w:val="00F50E51"/>
    <w:rsid w:val="00F51F3A"/>
    <w:rsid w:val="00F55F17"/>
    <w:rsid w:val="00F61118"/>
    <w:rsid w:val="00F61183"/>
    <w:rsid w:val="00F61FB1"/>
    <w:rsid w:val="00F62B4A"/>
    <w:rsid w:val="00F62EFB"/>
    <w:rsid w:val="00F63160"/>
    <w:rsid w:val="00F63223"/>
    <w:rsid w:val="00F63266"/>
    <w:rsid w:val="00F64506"/>
    <w:rsid w:val="00F64677"/>
    <w:rsid w:val="00F64E20"/>
    <w:rsid w:val="00F659F7"/>
    <w:rsid w:val="00F67EA5"/>
    <w:rsid w:val="00F7077A"/>
    <w:rsid w:val="00F710CD"/>
    <w:rsid w:val="00F7167F"/>
    <w:rsid w:val="00F73B8D"/>
    <w:rsid w:val="00F743EA"/>
    <w:rsid w:val="00F75E45"/>
    <w:rsid w:val="00F75E4D"/>
    <w:rsid w:val="00F76F7F"/>
    <w:rsid w:val="00F80468"/>
    <w:rsid w:val="00F815A4"/>
    <w:rsid w:val="00F85787"/>
    <w:rsid w:val="00F86A30"/>
    <w:rsid w:val="00F9065E"/>
    <w:rsid w:val="00F90C33"/>
    <w:rsid w:val="00F90D06"/>
    <w:rsid w:val="00F91508"/>
    <w:rsid w:val="00F915FC"/>
    <w:rsid w:val="00F92015"/>
    <w:rsid w:val="00F92F84"/>
    <w:rsid w:val="00F938F0"/>
    <w:rsid w:val="00F948E2"/>
    <w:rsid w:val="00F94B33"/>
    <w:rsid w:val="00F953E2"/>
    <w:rsid w:val="00F967D2"/>
    <w:rsid w:val="00F96B4A"/>
    <w:rsid w:val="00F97268"/>
    <w:rsid w:val="00F9730B"/>
    <w:rsid w:val="00F97A17"/>
    <w:rsid w:val="00F97ABC"/>
    <w:rsid w:val="00F97C9A"/>
    <w:rsid w:val="00FA0F5B"/>
    <w:rsid w:val="00FA1CE6"/>
    <w:rsid w:val="00FA1EB8"/>
    <w:rsid w:val="00FA2427"/>
    <w:rsid w:val="00FA262F"/>
    <w:rsid w:val="00FA298A"/>
    <w:rsid w:val="00FA4119"/>
    <w:rsid w:val="00FA41AE"/>
    <w:rsid w:val="00FA47EA"/>
    <w:rsid w:val="00FA5942"/>
    <w:rsid w:val="00FA5FDA"/>
    <w:rsid w:val="00FA60E4"/>
    <w:rsid w:val="00FA7CB6"/>
    <w:rsid w:val="00FB10EF"/>
    <w:rsid w:val="00FB1371"/>
    <w:rsid w:val="00FB2036"/>
    <w:rsid w:val="00FB2329"/>
    <w:rsid w:val="00FB3523"/>
    <w:rsid w:val="00FB3F50"/>
    <w:rsid w:val="00FB439D"/>
    <w:rsid w:val="00FB5020"/>
    <w:rsid w:val="00FB50B7"/>
    <w:rsid w:val="00FB6946"/>
    <w:rsid w:val="00FB7250"/>
    <w:rsid w:val="00FB7E78"/>
    <w:rsid w:val="00FC0510"/>
    <w:rsid w:val="00FC1DD9"/>
    <w:rsid w:val="00FC3245"/>
    <w:rsid w:val="00FC3535"/>
    <w:rsid w:val="00FC5480"/>
    <w:rsid w:val="00FC5AF7"/>
    <w:rsid w:val="00FC7C3B"/>
    <w:rsid w:val="00FD17D4"/>
    <w:rsid w:val="00FD1EE7"/>
    <w:rsid w:val="00FD3BA4"/>
    <w:rsid w:val="00FD3CD2"/>
    <w:rsid w:val="00FD4278"/>
    <w:rsid w:val="00FD49FA"/>
    <w:rsid w:val="00FD4BAE"/>
    <w:rsid w:val="00FD4C52"/>
    <w:rsid w:val="00FD57C5"/>
    <w:rsid w:val="00FD67F7"/>
    <w:rsid w:val="00FD711F"/>
    <w:rsid w:val="00FD7A14"/>
    <w:rsid w:val="00FD7E58"/>
    <w:rsid w:val="00FE03F9"/>
    <w:rsid w:val="00FE057D"/>
    <w:rsid w:val="00FE1F1F"/>
    <w:rsid w:val="00FE29E9"/>
    <w:rsid w:val="00FE3674"/>
    <w:rsid w:val="00FE3F47"/>
    <w:rsid w:val="00FE4052"/>
    <w:rsid w:val="00FE611B"/>
    <w:rsid w:val="00FE6F26"/>
    <w:rsid w:val="00FE70A2"/>
    <w:rsid w:val="00FE71BB"/>
    <w:rsid w:val="00FE789E"/>
    <w:rsid w:val="00FE7B63"/>
    <w:rsid w:val="00FE7B6F"/>
    <w:rsid w:val="00FE7CE6"/>
    <w:rsid w:val="00FE7EA4"/>
    <w:rsid w:val="00FF1715"/>
    <w:rsid w:val="00FF27A6"/>
    <w:rsid w:val="00FF280C"/>
    <w:rsid w:val="00FF299E"/>
    <w:rsid w:val="00FF4186"/>
    <w:rsid w:val="00FF5C40"/>
    <w:rsid w:val="00FF6220"/>
    <w:rsid w:val="00FF622D"/>
    <w:rsid w:val="00FF6A6E"/>
    <w:rsid w:val="00FF6DE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2054"/>
    <o:shapelayout v:ext="edit">
      <o:idmap v:ext="edit" data="1"/>
    </o:shapelayout>
  </w:shapeDefaults>
  <w:decimalSymbol w:val=","/>
  <w:listSeparator w:val=";"/>
  <w14:docId w14:val="21757D72"/>
  <w15:docId w15:val="{D39C87C1-09D9-4489-857D-ABCB2D6AA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2"/>
        <w:lang w:val="pl-PL" w:eastAsia="pl-PL" w:bidi="ar-SA"/>
      </w:rPr>
    </w:rPrDefault>
    <w:pPrDefault>
      <w:pPr>
        <w:spacing w:line="360" w:lineRule="auto"/>
        <w:jc w:val="both"/>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sid w:val="00FA1CE6"/>
    <w:pPr>
      <w:spacing w:line="240" w:lineRule="auto"/>
    </w:pPr>
    <w:rPr>
      <w:rFonts w:ascii="Calibri" w:hAnsi="Calibri"/>
    </w:rPr>
  </w:style>
  <w:style w:type="paragraph" w:styleId="Nagwek1">
    <w:name w:val="heading 1"/>
    <w:basedOn w:val="Normalny"/>
    <w:next w:val="Normalny"/>
    <w:link w:val="Nagwek1Znak"/>
    <w:uiPriority w:val="9"/>
    <w:qFormat/>
    <w:rsid w:val="00B6554B"/>
    <w:pPr>
      <w:numPr>
        <w:numId w:val="1"/>
      </w:numPr>
      <w:contextualSpacing/>
      <w:outlineLvl w:val="0"/>
    </w:pPr>
    <w:rPr>
      <w:rFonts w:eastAsiaTheme="majorEastAsia" w:cstheme="majorBidi"/>
      <w:b/>
      <w:bCs/>
      <w:sz w:val="28"/>
      <w:szCs w:val="28"/>
    </w:rPr>
  </w:style>
  <w:style w:type="paragraph" w:styleId="Nagwek2">
    <w:name w:val="heading 2"/>
    <w:basedOn w:val="Normalny"/>
    <w:next w:val="Normalny"/>
    <w:link w:val="Nagwek2Znak"/>
    <w:uiPriority w:val="9"/>
    <w:unhideWhenUsed/>
    <w:qFormat/>
    <w:rsid w:val="00B6554B"/>
    <w:pPr>
      <w:numPr>
        <w:ilvl w:val="1"/>
        <w:numId w:val="1"/>
      </w:numPr>
      <w:outlineLvl w:val="1"/>
    </w:pPr>
    <w:rPr>
      <w:rFonts w:eastAsiaTheme="majorEastAsia" w:cstheme="majorBidi"/>
      <w:b/>
      <w:bCs/>
      <w:sz w:val="26"/>
      <w:szCs w:val="26"/>
    </w:rPr>
  </w:style>
  <w:style w:type="paragraph" w:styleId="Nagwek3">
    <w:name w:val="heading 3"/>
    <w:basedOn w:val="Normalny"/>
    <w:next w:val="Normalny"/>
    <w:link w:val="Nagwek3Znak"/>
    <w:uiPriority w:val="9"/>
    <w:unhideWhenUsed/>
    <w:qFormat/>
    <w:rsid w:val="00B6554B"/>
    <w:pPr>
      <w:numPr>
        <w:ilvl w:val="2"/>
        <w:numId w:val="1"/>
      </w:numPr>
      <w:spacing w:before="120" w:after="120"/>
      <w:outlineLvl w:val="2"/>
    </w:pPr>
    <w:rPr>
      <w:rFonts w:eastAsiaTheme="majorEastAsia" w:cstheme="majorBidi"/>
      <w:b/>
      <w:bCs/>
    </w:rPr>
  </w:style>
  <w:style w:type="paragraph" w:styleId="Nagwek4">
    <w:name w:val="heading 4"/>
    <w:basedOn w:val="Normalny"/>
    <w:next w:val="Normalny"/>
    <w:link w:val="Nagwek4Znak"/>
    <w:unhideWhenUsed/>
    <w:qFormat/>
    <w:rsid w:val="00A65E23"/>
    <w:pPr>
      <w:numPr>
        <w:ilvl w:val="3"/>
        <w:numId w:val="1"/>
      </w:numPr>
      <w:spacing w:before="120" w:after="120"/>
      <w:outlineLvl w:val="3"/>
    </w:pPr>
    <w:rPr>
      <w:rFonts w:eastAsiaTheme="majorEastAsia" w:cstheme="majorBidi"/>
      <w:b/>
      <w:bCs/>
      <w:i/>
      <w:iCs/>
    </w:rPr>
  </w:style>
  <w:style w:type="paragraph" w:styleId="Nagwek5">
    <w:name w:val="heading 5"/>
    <w:basedOn w:val="Normalny"/>
    <w:next w:val="Normalny"/>
    <w:link w:val="Nagwek5Znak"/>
    <w:uiPriority w:val="9"/>
    <w:unhideWhenUsed/>
    <w:qFormat/>
    <w:rsid w:val="007C7945"/>
    <w:pPr>
      <w:numPr>
        <w:ilvl w:val="4"/>
        <w:numId w:val="1"/>
      </w:numPr>
      <w:spacing w:before="200"/>
      <w:outlineLvl w:val="4"/>
    </w:pPr>
    <w:rPr>
      <w:rFonts w:asciiTheme="majorHAnsi" w:eastAsiaTheme="majorEastAsia" w:hAnsiTheme="majorHAnsi" w:cstheme="majorBidi"/>
      <w:b/>
      <w:bCs/>
      <w:color w:val="7F7F7F" w:themeColor="text1" w:themeTint="80"/>
    </w:rPr>
  </w:style>
  <w:style w:type="paragraph" w:styleId="Nagwek6">
    <w:name w:val="heading 6"/>
    <w:basedOn w:val="Normalny"/>
    <w:next w:val="Normalny"/>
    <w:link w:val="Nagwek6Znak"/>
    <w:uiPriority w:val="9"/>
    <w:unhideWhenUsed/>
    <w:qFormat/>
    <w:rsid w:val="007C7945"/>
    <w:pPr>
      <w:numPr>
        <w:ilvl w:val="5"/>
        <w:numId w:val="1"/>
      </w:numPr>
      <w:spacing w:line="271" w:lineRule="auto"/>
      <w:outlineLvl w:val="5"/>
    </w:pPr>
    <w:rPr>
      <w:rFonts w:asciiTheme="majorHAnsi" w:eastAsiaTheme="majorEastAsia" w:hAnsiTheme="majorHAnsi" w:cstheme="majorBidi"/>
      <w:b/>
      <w:bCs/>
      <w:i/>
      <w:iCs/>
      <w:color w:val="7F7F7F" w:themeColor="text1" w:themeTint="80"/>
    </w:rPr>
  </w:style>
  <w:style w:type="paragraph" w:styleId="Nagwek7">
    <w:name w:val="heading 7"/>
    <w:basedOn w:val="Normalny"/>
    <w:next w:val="Normalny"/>
    <w:link w:val="Nagwek7Znak"/>
    <w:uiPriority w:val="9"/>
    <w:unhideWhenUsed/>
    <w:qFormat/>
    <w:rsid w:val="007C7945"/>
    <w:pPr>
      <w:numPr>
        <w:ilvl w:val="6"/>
        <w:numId w:val="1"/>
      </w:numPr>
      <w:outlineLvl w:val="6"/>
    </w:pPr>
    <w:rPr>
      <w:rFonts w:asciiTheme="majorHAnsi" w:eastAsiaTheme="majorEastAsia" w:hAnsiTheme="majorHAnsi" w:cstheme="majorBidi"/>
      <w:i/>
      <w:iCs/>
    </w:rPr>
  </w:style>
  <w:style w:type="paragraph" w:styleId="Nagwek8">
    <w:name w:val="heading 8"/>
    <w:basedOn w:val="Normalny"/>
    <w:next w:val="Normalny"/>
    <w:link w:val="Nagwek8Znak"/>
    <w:uiPriority w:val="9"/>
    <w:unhideWhenUsed/>
    <w:qFormat/>
    <w:rsid w:val="007C7945"/>
    <w:pPr>
      <w:numPr>
        <w:ilvl w:val="7"/>
        <w:numId w:val="1"/>
      </w:numPr>
      <w:outlineLvl w:val="7"/>
    </w:pPr>
    <w:rPr>
      <w:rFonts w:asciiTheme="majorHAnsi" w:eastAsiaTheme="majorEastAsia" w:hAnsiTheme="majorHAnsi" w:cstheme="majorBidi"/>
      <w:sz w:val="20"/>
      <w:szCs w:val="20"/>
    </w:rPr>
  </w:style>
  <w:style w:type="paragraph" w:styleId="Nagwek9">
    <w:name w:val="heading 9"/>
    <w:basedOn w:val="Normalny"/>
    <w:next w:val="Normalny"/>
    <w:link w:val="Nagwek9Znak"/>
    <w:uiPriority w:val="9"/>
    <w:unhideWhenUsed/>
    <w:qFormat/>
    <w:rsid w:val="007C7945"/>
    <w:pPr>
      <w:numPr>
        <w:ilvl w:val="8"/>
        <w:numId w:val="1"/>
      </w:numPr>
      <w:outlineLvl w:val="8"/>
    </w:pPr>
    <w:rPr>
      <w:rFonts w:asciiTheme="majorHAnsi" w:eastAsiaTheme="majorEastAsia" w:hAnsiTheme="majorHAnsi" w:cstheme="majorBidi"/>
      <w:i/>
      <w:iCs/>
      <w:spacing w:val="5"/>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6554B"/>
    <w:rPr>
      <w:rFonts w:ascii="Calibri" w:eastAsiaTheme="majorEastAsia" w:hAnsi="Calibri" w:cstheme="majorBidi"/>
      <w:b/>
      <w:bCs/>
      <w:sz w:val="28"/>
      <w:szCs w:val="28"/>
    </w:rPr>
  </w:style>
  <w:style w:type="character" w:customStyle="1" w:styleId="Nagwek2Znak">
    <w:name w:val="Nagłówek 2 Znak"/>
    <w:basedOn w:val="Domylnaczcionkaakapitu"/>
    <w:link w:val="Nagwek2"/>
    <w:uiPriority w:val="9"/>
    <w:rsid w:val="00B6554B"/>
    <w:rPr>
      <w:rFonts w:ascii="Calibri" w:eastAsiaTheme="majorEastAsia" w:hAnsi="Calibri" w:cstheme="majorBidi"/>
      <w:b/>
      <w:bCs/>
      <w:sz w:val="26"/>
      <w:szCs w:val="26"/>
    </w:rPr>
  </w:style>
  <w:style w:type="character" w:customStyle="1" w:styleId="Nagwek3Znak">
    <w:name w:val="Nagłówek 3 Znak"/>
    <w:basedOn w:val="Domylnaczcionkaakapitu"/>
    <w:link w:val="Nagwek3"/>
    <w:uiPriority w:val="9"/>
    <w:rsid w:val="00B6554B"/>
    <w:rPr>
      <w:rFonts w:ascii="Calibri" w:eastAsiaTheme="majorEastAsia" w:hAnsi="Calibri" w:cstheme="majorBidi"/>
      <w:b/>
      <w:bCs/>
    </w:rPr>
  </w:style>
  <w:style w:type="character" w:customStyle="1" w:styleId="Nagwek4Znak">
    <w:name w:val="Nagłówek 4 Znak"/>
    <w:basedOn w:val="Domylnaczcionkaakapitu"/>
    <w:link w:val="Nagwek4"/>
    <w:uiPriority w:val="9"/>
    <w:rsid w:val="00A65E23"/>
    <w:rPr>
      <w:rFonts w:ascii="Calibri" w:eastAsiaTheme="majorEastAsia" w:hAnsi="Calibri" w:cstheme="majorBidi"/>
      <w:b/>
      <w:bCs/>
      <w:i/>
      <w:iCs/>
    </w:rPr>
  </w:style>
  <w:style w:type="character" w:customStyle="1" w:styleId="Nagwek5Znak">
    <w:name w:val="Nagłówek 5 Znak"/>
    <w:basedOn w:val="Domylnaczcionkaakapitu"/>
    <w:link w:val="Nagwek5"/>
    <w:uiPriority w:val="9"/>
    <w:rsid w:val="007C7945"/>
    <w:rPr>
      <w:rFonts w:asciiTheme="majorHAnsi" w:eastAsiaTheme="majorEastAsia" w:hAnsiTheme="majorHAnsi" w:cstheme="majorBidi"/>
      <w:b/>
      <w:bCs/>
      <w:color w:val="7F7F7F" w:themeColor="text1" w:themeTint="80"/>
    </w:rPr>
  </w:style>
  <w:style w:type="character" w:customStyle="1" w:styleId="Nagwek6Znak">
    <w:name w:val="Nagłówek 6 Znak"/>
    <w:basedOn w:val="Domylnaczcionkaakapitu"/>
    <w:link w:val="Nagwek6"/>
    <w:uiPriority w:val="9"/>
    <w:rsid w:val="007C7945"/>
    <w:rPr>
      <w:rFonts w:asciiTheme="majorHAnsi" w:eastAsiaTheme="majorEastAsia" w:hAnsiTheme="majorHAnsi" w:cstheme="majorBidi"/>
      <w:b/>
      <w:bCs/>
      <w:i/>
      <w:iCs/>
      <w:color w:val="7F7F7F" w:themeColor="text1" w:themeTint="80"/>
    </w:rPr>
  </w:style>
  <w:style w:type="character" w:customStyle="1" w:styleId="Nagwek7Znak">
    <w:name w:val="Nagłówek 7 Znak"/>
    <w:basedOn w:val="Domylnaczcionkaakapitu"/>
    <w:link w:val="Nagwek7"/>
    <w:uiPriority w:val="9"/>
    <w:rsid w:val="007C7945"/>
    <w:rPr>
      <w:rFonts w:asciiTheme="majorHAnsi" w:eastAsiaTheme="majorEastAsia" w:hAnsiTheme="majorHAnsi" w:cstheme="majorBidi"/>
      <w:i/>
      <w:iCs/>
    </w:rPr>
  </w:style>
  <w:style w:type="character" w:customStyle="1" w:styleId="Nagwek8Znak">
    <w:name w:val="Nagłówek 8 Znak"/>
    <w:basedOn w:val="Domylnaczcionkaakapitu"/>
    <w:link w:val="Nagwek8"/>
    <w:uiPriority w:val="9"/>
    <w:rsid w:val="007C7945"/>
    <w:rPr>
      <w:rFonts w:asciiTheme="majorHAnsi" w:eastAsiaTheme="majorEastAsia" w:hAnsiTheme="majorHAnsi" w:cstheme="majorBidi"/>
      <w:sz w:val="20"/>
      <w:szCs w:val="20"/>
    </w:rPr>
  </w:style>
  <w:style w:type="character" w:customStyle="1" w:styleId="Nagwek9Znak">
    <w:name w:val="Nagłówek 9 Znak"/>
    <w:basedOn w:val="Domylnaczcionkaakapitu"/>
    <w:link w:val="Nagwek9"/>
    <w:uiPriority w:val="9"/>
    <w:rsid w:val="007C7945"/>
    <w:rPr>
      <w:rFonts w:asciiTheme="majorHAnsi" w:eastAsiaTheme="majorEastAsia" w:hAnsiTheme="majorHAnsi" w:cstheme="majorBidi"/>
      <w:i/>
      <w:iCs/>
      <w:spacing w:val="5"/>
      <w:sz w:val="20"/>
      <w:szCs w:val="20"/>
    </w:rPr>
  </w:style>
  <w:style w:type="paragraph" w:styleId="Nagwek">
    <w:name w:val="header"/>
    <w:basedOn w:val="Normalny"/>
    <w:link w:val="NagwekZnak"/>
    <w:uiPriority w:val="99"/>
    <w:unhideWhenUsed/>
    <w:rsid w:val="00CC54D7"/>
    <w:pPr>
      <w:tabs>
        <w:tab w:val="center" w:pos="4536"/>
        <w:tab w:val="right" w:pos="9072"/>
      </w:tabs>
    </w:pPr>
  </w:style>
  <w:style w:type="character" w:customStyle="1" w:styleId="NagwekZnak">
    <w:name w:val="Nagłówek Znak"/>
    <w:basedOn w:val="Domylnaczcionkaakapitu"/>
    <w:link w:val="Nagwek"/>
    <w:uiPriority w:val="99"/>
    <w:rsid w:val="00CC54D7"/>
  </w:style>
  <w:style w:type="paragraph" w:styleId="Stopka">
    <w:name w:val="footer"/>
    <w:aliases w:val=" Znak"/>
    <w:basedOn w:val="Normalny"/>
    <w:link w:val="StopkaZnak"/>
    <w:uiPriority w:val="99"/>
    <w:unhideWhenUsed/>
    <w:rsid w:val="00CC54D7"/>
    <w:pPr>
      <w:tabs>
        <w:tab w:val="center" w:pos="4536"/>
        <w:tab w:val="right" w:pos="9072"/>
      </w:tabs>
    </w:pPr>
  </w:style>
  <w:style w:type="character" w:customStyle="1" w:styleId="StopkaZnak">
    <w:name w:val="Stopka Znak"/>
    <w:aliases w:val=" Znak Znak"/>
    <w:basedOn w:val="Domylnaczcionkaakapitu"/>
    <w:link w:val="Stopka"/>
    <w:uiPriority w:val="99"/>
    <w:rsid w:val="00CC54D7"/>
  </w:style>
  <w:style w:type="paragraph" w:styleId="NormalnyWeb">
    <w:name w:val="Normal (Web)"/>
    <w:basedOn w:val="Normalny"/>
    <w:uiPriority w:val="99"/>
    <w:semiHidden/>
    <w:unhideWhenUsed/>
    <w:rsid w:val="0022153B"/>
    <w:pPr>
      <w:spacing w:before="100" w:beforeAutospacing="1" w:after="100" w:afterAutospacing="1"/>
    </w:pPr>
    <w:rPr>
      <w:rFonts w:ascii="Times New Roman" w:eastAsia="Times New Roman" w:hAnsi="Times New Roman"/>
      <w:szCs w:val="24"/>
    </w:rPr>
  </w:style>
  <w:style w:type="character" w:styleId="Uwydatnienie">
    <w:name w:val="Emphasis"/>
    <w:uiPriority w:val="20"/>
    <w:qFormat/>
    <w:rsid w:val="007C7945"/>
    <w:rPr>
      <w:b/>
      <w:bCs/>
      <w:i/>
      <w:iCs/>
      <w:spacing w:val="10"/>
      <w:bdr w:val="none" w:sz="0" w:space="0" w:color="auto"/>
      <w:shd w:val="clear" w:color="auto" w:fill="auto"/>
    </w:rPr>
  </w:style>
  <w:style w:type="character" w:styleId="Hipercze">
    <w:name w:val="Hyperlink"/>
    <w:basedOn w:val="Domylnaczcionkaakapitu"/>
    <w:uiPriority w:val="99"/>
    <w:unhideWhenUsed/>
    <w:rsid w:val="00222229"/>
    <w:rPr>
      <w:color w:val="0000FF"/>
      <w:u w:val="single"/>
    </w:rPr>
  </w:style>
  <w:style w:type="character" w:styleId="Pogrubienie">
    <w:name w:val="Strong"/>
    <w:qFormat/>
    <w:rsid w:val="007C7945"/>
    <w:rPr>
      <w:b/>
      <w:bCs/>
    </w:rPr>
  </w:style>
  <w:style w:type="paragraph" w:styleId="Akapitzlist">
    <w:name w:val="List Paragraph"/>
    <w:aliases w:val="Wyróż"/>
    <w:basedOn w:val="Normalny"/>
    <w:link w:val="AkapitzlistZnak"/>
    <w:uiPriority w:val="34"/>
    <w:qFormat/>
    <w:rsid w:val="007C7945"/>
    <w:pPr>
      <w:ind w:left="720"/>
      <w:contextualSpacing/>
    </w:pPr>
  </w:style>
  <w:style w:type="character" w:styleId="Odwoaniedokomentarza">
    <w:name w:val="annotation reference"/>
    <w:basedOn w:val="Domylnaczcionkaakapitu"/>
    <w:uiPriority w:val="99"/>
    <w:semiHidden/>
    <w:unhideWhenUsed/>
    <w:rsid w:val="000766CB"/>
    <w:rPr>
      <w:sz w:val="16"/>
      <w:szCs w:val="16"/>
    </w:rPr>
  </w:style>
  <w:style w:type="paragraph" w:styleId="Tekstkomentarza">
    <w:name w:val="annotation text"/>
    <w:basedOn w:val="Normalny"/>
    <w:link w:val="TekstkomentarzaZnak"/>
    <w:uiPriority w:val="99"/>
    <w:unhideWhenUsed/>
    <w:rsid w:val="000766CB"/>
    <w:rPr>
      <w:sz w:val="20"/>
      <w:szCs w:val="20"/>
    </w:rPr>
  </w:style>
  <w:style w:type="character" w:customStyle="1" w:styleId="TekstkomentarzaZnak">
    <w:name w:val="Tekst komentarza Znak"/>
    <w:basedOn w:val="Domylnaczcionkaakapitu"/>
    <w:link w:val="Tekstkomentarza"/>
    <w:uiPriority w:val="99"/>
    <w:rsid w:val="000766CB"/>
    <w:rPr>
      <w:lang w:eastAsia="en-US"/>
    </w:rPr>
  </w:style>
  <w:style w:type="paragraph" w:styleId="Tematkomentarza">
    <w:name w:val="annotation subject"/>
    <w:basedOn w:val="Tekstkomentarza"/>
    <w:next w:val="Tekstkomentarza"/>
    <w:link w:val="TematkomentarzaZnak"/>
    <w:uiPriority w:val="99"/>
    <w:semiHidden/>
    <w:unhideWhenUsed/>
    <w:rsid w:val="000766CB"/>
    <w:rPr>
      <w:b/>
      <w:bCs/>
    </w:rPr>
  </w:style>
  <w:style w:type="character" w:customStyle="1" w:styleId="TematkomentarzaZnak">
    <w:name w:val="Temat komentarza Znak"/>
    <w:basedOn w:val="TekstkomentarzaZnak"/>
    <w:link w:val="Tematkomentarza"/>
    <w:uiPriority w:val="99"/>
    <w:semiHidden/>
    <w:rsid w:val="000766CB"/>
    <w:rPr>
      <w:b/>
      <w:bCs/>
      <w:lang w:eastAsia="en-US"/>
    </w:rPr>
  </w:style>
  <w:style w:type="paragraph" w:styleId="Tekstdymka">
    <w:name w:val="Balloon Text"/>
    <w:basedOn w:val="Normalny"/>
    <w:link w:val="TekstdymkaZnak"/>
    <w:uiPriority w:val="99"/>
    <w:semiHidden/>
    <w:unhideWhenUsed/>
    <w:rsid w:val="000766CB"/>
    <w:rPr>
      <w:rFonts w:ascii="Tahoma" w:hAnsi="Tahoma" w:cs="Tahoma"/>
      <w:sz w:val="16"/>
      <w:szCs w:val="16"/>
    </w:rPr>
  </w:style>
  <w:style w:type="character" w:customStyle="1" w:styleId="TekstdymkaZnak">
    <w:name w:val="Tekst dymka Znak"/>
    <w:basedOn w:val="Domylnaczcionkaakapitu"/>
    <w:link w:val="Tekstdymka"/>
    <w:uiPriority w:val="99"/>
    <w:semiHidden/>
    <w:rsid w:val="000766CB"/>
    <w:rPr>
      <w:rFonts w:ascii="Tahoma" w:hAnsi="Tahoma" w:cs="Tahoma"/>
      <w:sz w:val="16"/>
      <w:szCs w:val="16"/>
      <w:lang w:eastAsia="en-US"/>
    </w:rPr>
  </w:style>
  <w:style w:type="paragraph" w:styleId="Legenda">
    <w:name w:val="caption"/>
    <w:basedOn w:val="Normalny"/>
    <w:next w:val="Normalny"/>
    <w:uiPriority w:val="35"/>
    <w:unhideWhenUsed/>
    <w:qFormat/>
    <w:rsid w:val="007C7945"/>
    <w:rPr>
      <w:b/>
      <w:bCs/>
      <w:smallCaps/>
      <w:color w:val="37302A" w:themeColor="text2"/>
      <w:spacing w:val="6"/>
      <w:szCs w:val="18"/>
      <w:lang w:bidi="hi-IN"/>
    </w:rPr>
  </w:style>
  <w:style w:type="paragraph" w:styleId="Tytu">
    <w:name w:val="Title"/>
    <w:basedOn w:val="Normalny"/>
    <w:next w:val="Normalny"/>
    <w:link w:val="TytuZnak"/>
    <w:uiPriority w:val="10"/>
    <w:qFormat/>
    <w:rsid w:val="003F5A1E"/>
    <w:pPr>
      <w:numPr>
        <w:numId w:val="3"/>
      </w:numPr>
      <w:pBdr>
        <w:bottom w:val="single" w:sz="4" w:space="1" w:color="auto"/>
      </w:pBdr>
      <w:contextualSpacing/>
    </w:pPr>
    <w:rPr>
      <w:rFonts w:asciiTheme="majorHAnsi" w:eastAsiaTheme="majorEastAsia" w:hAnsiTheme="majorHAnsi" w:cstheme="majorBidi"/>
      <w:spacing w:val="5"/>
      <w:sz w:val="28"/>
      <w:szCs w:val="52"/>
    </w:rPr>
  </w:style>
  <w:style w:type="character" w:customStyle="1" w:styleId="TytuZnak">
    <w:name w:val="Tytuł Znak"/>
    <w:basedOn w:val="Domylnaczcionkaakapitu"/>
    <w:link w:val="Tytu"/>
    <w:uiPriority w:val="10"/>
    <w:rsid w:val="003F5A1E"/>
    <w:rPr>
      <w:rFonts w:asciiTheme="majorHAnsi" w:eastAsiaTheme="majorEastAsia" w:hAnsiTheme="majorHAnsi" w:cstheme="majorBidi"/>
      <w:spacing w:val="5"/>
      <w:sz w:val="28"/>
      <w:szCs w:val="52"/>
    </w:rPr>
  </w:style>
  <w:style w:type="paragraph" w:styleId="Podtytu">
    <w:name w:val="Subtitle"/>
    <w:basedOn w:val="Normalny"/>
    <w:next w:val="Normalny"/>
    <w:link w:val="PodtytuZnak"/>
    <w:uiPriority w:val="11"/>
    <w:qFormat/>
    <w:rsid w:val="007C7945"/>
    <w:pPr>
      <w:spacing w:after="600"/>
    </w:pPr>
    <w:rPr>
      <w:rFonts w:asciiTheme="majorHAnsi" w:eastAsiaTheme="majorEastAsia" w:hAnsiTheme="majorHAnsi" w:cstheme="majorBidi"/>
      <w:i/>
      <w:iCs/>
      <w:spacing w:val="13"/>
      <w:szCs w:val="24"/>
    </w:rPr>
  </w:style>
  <w:style w:type="character" w:customStyle="1" w:styleId="PodtytuZnak">
    <w:name w:val="Podtytuł Znak"/>
    <w:basedOn w:val="Domylnaczcionkaakapitu"/>
    <w:link w:val="Podtytu"/>
    <w:uiPriority w:val="11"/>
    <w:rsid w:val="007C7945"/>
    <w:rPr>
      <w:rFonts w:asciiTheme="majorHAnsi" w:eastAsiaTheme="majorEastAsia" w:hAnsiTheme="majorHAnsi" w:cstheme="majorBidi"/>
      <w:i/>
      <w:iCs/>
      <w:spacing w:val="13"/>
      <w:sz w:val="24"/>
      <w:szCs w:val="24"/>
    </w:rPr>
  </w:style>
  <w:style w:type="paragraph" w:styleId="Bezodstpw">
    <w:name w:val="No Spacing"/>
    <w:basedOn w:val="Normalny"/>
    <w:link w:val="BezodstpwZnak"/>
    <w:uiPriority w:val="1"/>
    <w:qFormat/>
    <w:rsid w:val="007C7945"/>
  </w:style>
  <w:style w:type="character" w:customStyle="1" w:styleId="BezodstpwZnak">
    <w:name w:val="Bez odstępów Znak"/>
    <w:basedOn w:val="Domylnaczcionkaakapitu"/>
    <w:link w:val="Bezodstpw"/>
    <w:uiPriority w:val="1"/>
    <w:rsid w:val="007C7945"/>
  </w:style>
  <w:style w:type="paragraph" w:styleId="Cytat">
    <w:name w:val="Quote"/>
    <w:basedOn w:val="Normalny"/>
    <w:next w:val="Normalny"/>
    <w:link w:val="CytatZnak"/>
    <w:uiPriority w:val="29"/>
    <w:qFormat/>
    <w:rsid w:val="007C7945"/>
    <w:pPr>
      <w:spacing w:before="200"/>
      <w:ind w:left="360" w:right="360"/>
    </w:pPr>
    <w:rPr>
      <w:i/>
      <w:iCs/>
    </w:rPr>
  </w:style>
  <w:style w:type="character" w:customStyle="1" w:styleId="CytatZnak">
    <w:name w:val="Cytat Znak"/>
    <w:basedOn w:val="Domylnaczcionkaakapitu"/>
    <w:link w:val="Cytat"/>
    <w:uiPriority w:val="29"/>
    <w:rsid w:val="007C7945"/>
    <w:rPr>
      <w:i/>
      <w:iCs/>
    </w:rPr>
  </w:style>
  <w:style w:type="paragraph" w:styleId="Cytatintensywny">
    <w:name w:val="Intense Quote"/>
    <w:basedOn w:val="Normalny"/>
    <w:next w:val="Normalny"/>
    <w:link w:val="CytatintensywnyZnak"/>
    <w:uiPriority w:val="30"/>
    <w:qFormat/>
    <w:rsid w:val="007C7945"/>
    <w:pPr>
      <w:pBdr>
        <w:bottom w:val="single" w:sz="4" w:space="1" w:color="auto"/>
      </w:pBdr>
      <w:spacing w:before="200" w:after="280"/>
      <w:ind w:left="1008" w:right="1152"/>
    </w:pPr>
    <w:rPr>
      <w:b/>
      <w:bCs/>
      <w:i/>
      <w:iCs/>
    </w:rPr>
  </w:style>
  <w:style w:type="character" w:customStyle="1" w:styleId="CytatintensywnyZnak">
    <w:name w:val="Cytat intensywny Znak"/>
    <w:basedOn w:val="Domylnaczcionkaakapitu"/>
    <w:link w:val="Cytatintensywny"/>
    <w:uiPriority w:val="30"/>
    <w:rsid w:val="007C7945"/>
    <w:rPr>
      <w:b/>
      <w:bCs/>
      <w:i/>
      <w:iCs/>
    </w:rPr>
  </w:style>
  <w:style w:type="character" w:styleId="Wyrnieniedelikatne">
    <w:name w:val="Subtle Emphasis"/>
    <w:uiPriority w:val="19"/>
    <w:qFormat/>
    <w:rsid w:val="007C7945"/>
    <w:rPr>
      <w:i/>
      <w:iCs/>
    </w:rPr>
  </w:style>
  <w:style w:type="character" w:styleId="Wyrnienieintensywne">
    <w:name w:val="Intense Emphasis"/>
    <w:uiPriority w:val="21"/>
    <w:qFormat/>
    <w:rsid w:val="007C7945"/>
    <w:rPr>
      <w:b/>
      <w:bCs/>
    </w:rPr>
  </w:style>
  <w:style w:type="character" w:styleId="Odwoaniedelikatne">
    <w:name w:val="Subtle Reference"/>
    <w:uiPriority w:val="31"/>
    <w:qFormat/>
    <w:rsid w:val="007C7945"/>
    <w:rPr>
      <w:smallCaps/>
    </w:rPr>
  </w:style>
  <w:style w:type="character" w:styleId="Odwoanieintensywne">
    <w:name w:val="Intense Reference"/>
    <w:uiPriority w:val="32"/>
    <w:qFormat/>
    <w:rsid w:val="007C7945"/>
    <w:rPr>
      <w:smallCaps/>
      <w:spacing w:val="5"/>
      <w:u w:val="single"/>
    </w:rPr>
  </w:style>
  <w:style w:type="character" w:styleId="Tytuksiki">
    <w:name w:val="Book Title"/>
    <w:uiPriority w:val="33"/>
    <w:qFormat/>
    <w:rsid w:val="007C7945"/>
    <w:rPr>
      <w:i/>
      <w:iCs/>
      <w:smallCaps/>
      <w:spacing w:val="5"/>
    </w:rPr>
  </w:style>
  <w:style w:type="paragraph" w:styleId="Nagwekspisutreci">
    <w:name w:val="TOC Heading"/>
    <w:basedOn w:val="Nagwek1"/>
    <w:next w:val="Normalny"/>
    <w:uiPriority w:val="39"/>
    <w:unhideWhenUsed/>
    <w:qFormat/>
    <w:rsid w:val="007C7945"/>
    <w:pPr>
      <w:outlineLvl w:val="9"/>
    </w:pPr>
    <w:rPr>
      <w:lang w:bidi="en-US"/>
    </w:rPr>
  </w:style>
  <w:style w:type="paragraph" w:customStyle="1" w:styleId="wypunktowanie">
    <w:name w:val="wypunktowanie"/>
    <w:basedOn w:val="Normalny"/>
    <w:rsid w:val="00157282"/>
    <w:pPr>
      <w:numPr>
        <w:numId w:val="2"/>
      </w:numPr>
    </w:pPr>
    <w:rPr>
      <w:rFonts w:ascii="Verdana" w:eastAsia="Times New Roman" w:hAnsi="Verdana" w:cs="Times New Roman"/>
      <w:sz w:val="22"/>
      <w:szCs w:val="20"/>
    </w:rPr>
  </w:style>
  <w:style w:type="paragraph" w:styleId="Tekstprzypisukocowego">
    <w:name w:val="endnote text"/>
    <w:basedOn w:val="Normalny"/>
    <w:link w:val="TekstprzypisukocowegoZnak"/>
    <w:uiPriority w:val="99"/>
    <w:semiHidden/>
    <w:unhideWhenUsed/>
    <w:rsid w:val="00173E57"/>
    <w:rPr>
      <w:sz w:val="20"/>
      <w:szCs w:val="20"/>
    </w:rPr>
  </w:style>
  <w:style w:type="character" w:customStyle="1" w:styleId="TekstprzypisukocowegoZnak">
    <w:name w:val="Tekst przypisu końcowego Znak"/>
    <w:basedOn w:val="Domylnaczcionkaakapitu"/>
    <w:link w:val="Tekstprzypisukocowego"/>
    <w:uiPriority w:val="99"/>
    <w:semiHidden/>
    <w:rsid w:val="00173E57"/>
    <w:rPr>
      <w:sz w:val="20"/>
      <w:szCs w:val="20"/>
    </w:rPr>
  </w:style>
  <w:style w:type="character" w:styleId="Odwoanieprzypisukocowego">
    <w:name w:val="endnote reference"/>
    <w:basedOn w:val="Domylnaczcionkaakapitu"/>
    <w:uiPriority w:val="99"/>
    <w:semiHidden/>
    <w:unhideWhenUsed/>
    <w:rsid w:val="00173E57"/>
    <w:rPr>
      <w:vertAlign w:val="superscript"/>
    </w:rPr>
  </w:style>
  <w:style w:type="paragraph" w:styleId="Spistreci1">
    <w:name w:val="toc 1"/>
    <w:basedOn w:val="Normalny"/>
    <w:next w:val="Normalny"/>
    <w:autoRedefine/>
    <w:uiPriority w:val="39"/>
    <w:unhideWhenUsed/>
    <w:rsid w:val="004D30B3"/>
    <w:pPr>
      <w:tabs>
        <w:tab w:val="left" w:pos="480"/>
        <w:tab w:val="right" w:leader="dot" w:pos="9061"/>
      </w:tabs>
      <w:spacing w:after="100"/>
    </w:pPr>
    <w:rPr>
      <w:rFonts w:cstheme="minorHAnsi"/>
      <w:b/>
      <w:noProof/>
    </w:rPr>
  </w:style>
  <w:style w:type="paragraph" w:styleId="Spistreci2">
    <w:name w:val="toc 2"/>
    <w:basedOn w:val="Normalny"/>
    <w:next w:val="Normalny"/>
    <w:autoRedefine/>
    <w:uiPriority w:val="39"/>
    <w:unhideWhenUsed/>
    <w:rsid w:val="008D2AAD"/>
    <w:pPr>
      <w:tabs>
        <w:tab w:val="left" w:pos="880"/>
        <w:tab w:val="right" w:leader="dot" w:pos="9061"/>
      </w:tabs>
      <w:spacing w:after="100"/>
      <w:ind w:left="245"/>
    </w:pPr>
    <w:rPr>
      <w:rFonts w:eastAsiaTheme="majorEastAsia" w:cstheme="majorBidi"/>
      <w:b/>
      <w:bCs/>
      <w:noProof/>
    </w:rPr>
  </w:style>
  <w:style w:type="paragraph" w:styleId="Spistreci3">
    <w:name w:val="toc 3"/>
    <w:basedOn w:val="Normalny"/>
    <w:next w:val="Normalny"/>
    <w:autoRedefine/>
    <w:uiPriority w:val="39"/>
    <w:unhideWhenUsed/>
    <w:rsid w:val="00CF52D5"/>
    <w:pPr>
      <w:tabs>
        <w:tab w:val="left" w:pos="1320"/>
        <w:tab w:val="right" w:leader="dot" w:pos="9061"/>
      </w:tabs>
      <w:spacing w:after="100"/>
      <w:ind w:left="482"/>
    </w:pPr>
  </w:style>
  <w:style w:type="paragraph" w:styleId="Spisilustracji">
    <w:name w:val="table of figures"/>
    <w:basedOn w:val="Normalny"/>
    <w:next w:val="Normalny"/>
    <w:uiPriority w:val="99"/>
    <w:unhideWhenUsed/>
    <w:rsid w:val="00C41897"/>
  </w:style>
  <w:style w:type="character" w:styleId="Numerwiersza">
    <w:name w:val="line number"/>
    <w:basedOn w:val="Domylnaczcionkaakapitu"/>
    <w:uiPriority w:val="99"/>
    <w:semiHidden/>
    <w:unhideWhenUsed/>
    <w:rsid w:val="006C5534"/>
  </w:style>
  <w:style w:type="paragraph" w:styleId="Tekstprzypisudolnego">
    <w:name w:val="footnote text"/>
    <w:basedOn w:val="Normalny"/>
    <w:link w:val="TekstprzypisudolnegoZnak"/>
    <w:uiPriority w:val="99"/>
    <w:semiHidden/>
    <w:unhideWhenUsed/>
    <w:rsid w:val="009D2588"/>
    <w:rPr>
      <w:sz w:val="20"/>
      <w:szCs w:val="20"/>
    </w:rPr>
  </w:style>
  <w:style w:type="character" w:customStyle="1" w:styleId="TekstprzypisudolnegoZnak">
    <w:name w:val="Tekst przypisu dolnego Znak"/>
    <w:basedOn w:val="Domylnaczcionkaakapitu"/>
    <w:link w:val="Tekstprzypisudolnego"/>
    <w:uiPriority w:val="99"/>
    <w:semiHidden/>
    <w:rsid w:val="009D2588"/>
    <w:rPr>
      <w:sz w:val="20"/>
      <w:szCs w:val="20"/>
    </w:rPr>
  </w:style>
  <w:style w:type="character" w:styleId="Odwoanieprzypisudolnego">
    <w:name w:val="footnote reference"/>
    <w:basedOn w:val="Domylnaczcionkaakapitu"/>
    <w:uiPriority w:val="99"/>
    <w:semiHidden/>
    <w:unhideWhenUsed/>
    <w:rsid w:val="009D2588"/>
    <w:rPr>
      <w:vertAlign w:val="superscript"/>
    </w:rPr>
  </w:style>
  <w:style w:type="table" w:styleId="Tabela-Siatka">
    <w:name w:val="Table Grid"/>
    <w:basedOn w:val="Standardowy"/>
    <w:uiPriority w:val="39"/>
    <w:rsid w:val="00A72A8D"/>
    <w:pPr>
      <w:spacing w:line="240" w:lineRule="auto"/>
      <w:jc w:val="left"/>
    </w:pPr>
    <w:rPr>
      <w:rFonts w:eastAsiaTheme="minorHAnsi"/>
      <w:sz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kstpodstawowy">
    <w:name w:val="Body Text"/>
    <w:basedOn w:val="Normalny"/>
    <w:link w:val="TekstpodstawowyZnak"/>
    <w:rsid w:val="00EF56FB"/>
    <w:pPr>
      <w:widowControl w:val="0"/>
      <w:suppressAutoHyphens/>
      <w:spacing w:after="120"/>
      <w:jc w:val="left"/>
    </w:pPr>
    <w:rPr>
      <w:rFonts w:ascii="Times New Roman" w:eastAsia="Arial Unicode MS" w:hAnsi="Times New Roman" w:cs="Times New Roman"/>
      <w:kern w:val="1"/>
      <w:szCs w:val="24"/>
    </w:rPr>
  </w:style>
  <w:style w:type="character" w:customStyle="1" w:styleId="TekstpodstawowyZnak">
    <w:name w:val="Tekst podstawowy Znak"/>
    <w:basedOn w:val="Domylnaczcionkaakapitu"/>
    <w:link w:val="Tekstpodstawowy"/>
    <w:rsid w:val="00EF56FB"/>
    <w:rPr>
      <w:rFonts w:ascii="Times New Roman" w:eastAsia="Arial Unicode MS" w:hAnsi="Times New Roman" w:cs="Times New Roman"/>
      <w:kern w:val="1"/>
      <w:szCs w:val="24"/>
    </w:rPr>
  </w:style>
  <w:style w:type="paragraph" w:customStyle="1" w:styleId="Standardowy1">
    <w:name w:val="Standardowy1"/>
    <w:rsid w:val="00CB54C1"/>
    <w:pPr>
      <w:suppressAutoHyphens/>
      <w:overflowPunct w:val="0"/>
      <w:autoSpaceDE w:val="0"/>
      <w:spacing w:line="240" w:lineRule="auto"/>
      <w:jc w:val="left"/>
      <w:textAlignment w:val="baseline"/>
    </w:pPr>
    <w:rPr>
      <w:rFonts w:ascii="Times New Roman" w:eastAsia="Arial" w:hAnsi="Times New Roman" w:cs="Times New Roman"/>
      <w:kern w:val="1"/>
      <w:szCs w:val="20"/>
      <w:lang w:eastAsia="ar-SA"/>
    </w:rPr>
  </w:style>
  <w:style w:type="paragraph" w:customStyle="1" w:styleId="Style1">
    <w:name w:val="Style1"/>
    <w:rsid w:val="00CB54C1"/>
    <w:pPr>
      <w:suppressAutoHyphens/>
      <w:autoSpaceDE w:val="0"/>
      <w:spacing w:line="240" w:lineRule="auto"/>
      <w:jc w:val="left"/>
    </w:pPr>
    <w:rPr>
      <w:rFonts w:ascii="Arial" w:eastAsia="Arial" w:hAnsi="Arial" w:cs="Arial"/>
      <w:kern w:val="1"/>
      <w:sz w:val="20"/>
      <w:szCs w:val="20"/>
      <w:lang w:val="en-US" w:eastAsia="ar-SA"/>
    </w:rPr>
  </w:style>
  <w:style w:type="paragraph" w:styleId="Tekstpodstawowywcity">
    <w:name w:val="Body Text Indent"/>
    <w:basedOn w:val="Normalny"/>
    <w:link w:val="TekstpodstawowywcityZnak"/>
    <w:uiPriority w:val="99"/>
    <w:unhideWhenUsed/>
    <w:rsid w:val="007F69E9"/>
    <w:pPr>
      <w:spacing w:after="120"/>
      <w:ind w:left="283"/>
    </w:pPr>
  </w:style>
  <w:style w:type="character" w:customStyle="1" w:styleId="TekstpodstawowywcityZnak">
    <w:name w:val="Tekst podstawowy wcięty Znak"/>
    <w:basedOn w:val="Domylnaczcionkaakapitu"/>
    <w:link w:val="Tekstpodstawowywcity"/>
    <w:uiPriority w:val="99"/>
    <w:rsid w:val="007F69E9"/>
  </w:style>
  <w:style w:type="paragraph" w:styleId="Spistreci4">
    <w:name w:val="toc 4"/>
    <w:basedOn w:val="Normalny"/>
    <w:next w:val="Normalny"/>
    <w:autoRedefine/>
    <w:uiPriority w:val="39"/>
    <w:unhideWhenUsed/>
    <w:rsid w:val="00BC37DA"/>
    <w:pPr>
      <w:widowControl w:val="0"/>
      <w:suppressAutoHyphens/>
      <w:ind w:left="720"/>
      <w:jc w:val="left"/>
    </w:pPr>
    <w:rPr>
      <w:rFonts w:ascii="Times New Roman" w:eastAsia="Arial Unicode MS" w:hAnsi="Times New Roman" w:cs="Times New Roman"/>
      <w:kern w:val="1"/>
      <w:szCs w:val="24"/>
    </w:rPr>
  </w:style>
  <w:style w:type="paragraph" w:styleId="Spistreci5">
    <w:name w:val="toc 5"/>
    <w:basedOn w:val="Normalny"/>
    <w:next w:val="Normalny"/>
    <w:autoRedefine/>
    <w:uiPriority w:val="39"/>
    <w:unhideWhenUsed/>
    <w:rsid w:val="00976202"/>
    <w:pPr>
      <w:spacing w:after="100" w:line="276" w:lineRule="auto"/>
      <w:ind w:left="880"/>
      <w:jc w:val="left"/>
    </w:pPr>
    <w:rPr>
      <w:sz w:val="22"/>
    </w:rPr>
  </w:style>
  <w:style w:type="paragraph" w:styleId="Spistreci6">
    <w:name w:val="toc 6"/>
    <w:basedOn w:val="Normalny"/>
    <w:next w:val="Normalny"/>
    <w:autoRedefine/>
    <w:uiPriority w:val="39"/>
    <w:unhideWhenUsed/>
    <w:rsid w:val="00976202"/>
    <w:pPr>
      <w:spacing w:after="100" w:line="276" w:lineRule="auto"/>
      <w:ind w:left="1100"/>
      <w:jc w:val="left"/>
    </w:pPr>
    <w:rPr>
      <w:sz w:val="22"/>
    </w:rPr>
  </w:style>
  <w:style w:type="paragraph" w:styleId="Spistreci7">
    <w:name w:val="toc 7"/>
    <w:basedOn w:val="Normalny"/>
    <w:next w:val="Normalny"/>
    <w:autoRedefine/>
    <w:uiPriority w:val="39"/>
    <w:unhideWhenUsed/>
    <w:rsid w:val="00976202"/>
    <w:pPr>
      <w:spacing w:after="100" w:line="276" w:lineRule="auto"/>
      <w:ind w:left="1320"/>
      <w:jc w:val="left"/>
    </w:pPr>
    <w:rPr>
      <w:sz w:val="22"/>
    </w:rPr>
  </w:style>
  <w:style w:type="paragraph" w:styleId="Spistreci8">
    <w:name w:val="toc 8"/>
    <w:basedOn w:val="Normalny"/>
    <w:next w:val="Normalny"/>
    <w:autoRedefine/>
    <w:uiPriority w:val="39"/>
    <w:unhideWhenUsed/>
    <w:rsid w:val="00976202"/>
    <w:pPr>
      <w:spacing w:after="100" w:line="276" w:lineRule="auto"/>
      <w:ind w:left="1540"/>
      <w:jc w:val="left"/>
    </w:pPr>
    <w:rPr>
      <w:sz w:val="22"/>
    </w:rPr>
  </w:style>
  <w:style w:type="paragraph" w:styleId="Spistreci9">
    <w:name w:val="toc 9"/>
    <w:basedOn w:val="Normalny"/>
    <w:next w:val="Normalny"/>
    <w:autoRedefine/>
    <w:uiPriority w:val="39"/>
    <w:unhideWhenUsed/>
    <w:rsid w:val="00976202"/>
    <w:pPr>
      <w:spacing w:after="100" w:line="276" w:lineRule="auto"/>
      <w:ind w:left="1760"/>
      <w:jc w:val="left"/>
    </w:pPr>
    <w:rPr>
      <w:sz w:val="22"/>
    </w:rPr>
  </w:style>
  <w:style w:type="paragraph" w:customStyle="1" w:styleId="Default">
    <w:name w:val="Default"/>
    <w:rsid w:val="00347128"/>
    <w:pPr>
      <w:autoSpaceDE w:val="0"/>
      <w:autoSpaceDN w:val="0"/>
      <w:adjustRightInd w:val="0"/>
      <w:spacing w:line="240" w:lineRule="auto"/>
      <w:jc w:val="left"/>
    </w:pPr>
    <w:rPr>
      <w:rFonts w:ascii="Arial" w:hAnsi="Arial" w:cs="Arial"/>
      <w:color w:val="000000"/>
      <w:szCs w:val="24"/>
    </w:rPr>
  </w:style>
  <w:style w:type="character" w:customStyle="1" w:styleId="AkapitzlistZnak">
    <w:name w:val="Akapit z listą Znak"/>
    <w:aliases w:val="Wyróż Znak"/>
    <w:basedOn w:val="Domylnaczcionkaakapitu"/>
    <w:link w:val="Akapitzlist"/>
    <w:uiPriority w:val="34"/>
    <w:qFormat/>
    <w:rsid w:val="00F1420A"/>
  </w:style>
  <w:style w:type="paragraph" w:customStyle="1" w:styleId="StronaTytuowa">
    <w:name w:val="StronaTytułowa"/>
    <w:basedOn w:val="Normalny"/>
    <w:link w:val="StronaTytuowaZnak"/>
    <w:qFormat/>
    <w:rsid w:val="00F1420A"/>
    <w:pPr>
      <w:spacing w:line="276" w:lineRule="auto"/>
      <w:jc w:val="center"/>
    </w:pPr>
    <w:rPr>
      <w:b/>
      <w:sz w:val="26"/>
      <w:szCs w:val="26"/>
    </w:rPr>
  </w:style>
  <w:style w:type="paragraph" w:customStyle="1" w:styleId="nag1">
    <w:name w:val="nag1"/>
    <w:basedOn w:val="Normalny"/>
    <w:link w:val="nag1Znak"/>
    <w:qFormat/>
    <w:rsid w:val="00B6554B"/>
    <w:pPr>
      <w:spacing w:after="80"/>
    </w:pPr>
    <w:rPr>
      <w:rFonts w:asciiTheme="minorHAnsi" w:hAnsiTheme="minorHAnsi"/>
      <w:b/>
      <w:sz w:val="26"/>
    </w:rPr>
  </w:style>
  <w:style w:type="character" w:customStyle="1" w:styleId="StronaTytuowaZnak">
    <w:name w:val="StronaTytułowa Znak"/>
    <w:basedOn w:val="Domylnaczcionkaakapitu"/>
    <w:link w:val="StronaTytuowa"/>
    <w:rsid w:val="00F1420A"/>
    <w:rPr>
      <w:rFonts w:ascii="Calibri" w:hAnsi="Calibri"/>
      <w:b/>
      <w:sz w:val="26"/>
      <w:szCs w:val="26"/>
    </w:rPr>
  </w:style>
  <w:style w:type="paragraph" w:customStyle="1" w:styleId="nag3">
    <w:name w:val="nag3"/>
    <w:basedOn w:val="nag1"/>
    <w:qFormat/>
    <w:rsid w:val="00B6554B"/>
    <w:pPr>
      <w:ind w:left="720" w:hanging="720"/>
    </w:pPr>
    <w:rPr>
      <w:sz w:val="24"/>
    </w:rPr>
  </w:style>
  <w:style w:type="paragraph" w:customStyle="1" w:styleId="nag4">
    <w:name w:val="nag4"/>
    <w:basedOn w:val="nag3"/>
    <w:autoRedefine/>
    <w:rsid w:val="00B6554B"/>
    <w:pPr>
      <w:keepNext/>
      <w:autoSpaceDE w:val="0"/>
      <w:autoSpaceDN w:val="0"/>
      <w:adjustRightInd w:val="0"/>
      <w:spacing w:before="120" w:after="0" w:line="348" w:lineRule="auto"/>
      <w:ind w:left="864" w:hanging="864"/>
      <w:contextualSpacing/>
      <w:outlineLvl w:val="2"/>
    </w:pPr>
    <w:rPr>
      <w:rFonts w:cstheme="minorHAnsi"/>
    </w:rPr>
  </w:style>
  <w:style w:type="paragraph" w:customStyle="1" w:styleId="nagrozd">
    <w:name w:val="nagrozd"/>
    <w:basedOn w:val="nag1"/>
    <w:qFormat/>
    <w:rsid w:val="00B6554B"/>
    <w:pPr>
      <w:spacing w:after="0"/>
      <w:contextualSpacing/>
    </w:pPr>
    <w:rPr>
      <w:sz w:val="28"/>
    </w:rPr>
  </w:style>
  <w:style w:type="paragraph" w:customStyle="1" w:styleId="nag2">
    <w:name w:val="nag2"/>
    <w:basedOn w:val="nag1"/>
    <w:link w:val="nag2Znak"/>
    <w:qFormat/>
    <w:rsid w:val="00B6554B"/>
    <w:pPr>
      <w:numPr>
        <w:ilvl w:val="1"/>
        <w:numId w:val="5"/>
      </w:numPr>
      <w:spacing w:before="240" w:after="120" w:line="276" w:lineRule="auto"/>
      <w:contextualSpacing/>
      <w:outlineLvl w:val="0"/>
    </w:pPr>
    <w:rPr>
      <w:rFonts w:cstheme="minorHAnsi"/>
    </w:rPr>
  </w:style>
  <w:style w:type="character" w:customStyle="1" w:styleId="nag1Znak">
    <w:name w:val="nag1 Znak"/>
    <w:basedOn w:val="Domylnaczcionkaakapitu"/>
    <w:link w:val="nag1"/>
    <w:rsid w:val="00B6554B"/>
    <w:rPr>
      <w:b/>
      <w:sz w:val="26"/>
    </w:rPr>
  </w:style>
  <w:style w:type="character" w:customStyle="1" w:styleId="nag2Znak">
    <w:name w:val="nag2 Znak"/>
    <w:basedOn w:val="nag1Znak"/>
    <w:link w:val="nag2"/>
    <w:rsid w:val="00B6554B"/>
    <w:rPr>
      <w:rFonts w:cstheme="minorHAnsi"/>
      <w:b/>
      <w:sz w:val="26"/>
    </w:rPr>
  </w:style>
  <w:style w:type="paragraph" w:customStyle="1" w:styleId="Normalny2">
    <w:name w:val="Normalny 2"/>
    <w:basedOn w:val="Normalny"/>
    <w:link w:val="Normalny2Znak"/>
    <w:qFormat/>
    <w:rsid w:val="00B6554B"/>
    <w:pPr>
      <w:spacing w:before="200" w:after="120" w:line="276" w:lineRule="auto"/>
      <w:ind w:firstLine="709"/>
      <w:contextualSpacing/>
    </w:pPr>
    <w:rPr>
      <w:rFonts w:cstheme="minorHAnsi"/>
    </w:rPr>
  </w:style>
  <w:style w:type="character" w:customStyle="1" w:styleId="Normalny2Znak">
    <w:name w:val="Normalny 2 Znak"/>
    <w:basedOn w:val="Domylnaczcionkaakapitu"/>
    <w:link w:val="Normalny2"/>
    <w:rsid w:val="00B6554B"/>
    <w:rPr>
      <w:rFonts w:ascii="Calibri" w:hAnsi="Calibri" w:cstheme="minorHAnsi"/>
    </w:rPr>
  </w:style>
  <w:style w:type="character" w:customStyle="1" w:styleId="fontstyle01">
    <w:name w:val="fontstyle01"/>
    <w:basedOn w:val="Domylnaczcionkaakapitu"/>
    <w:rsid w:val="002A6F45"/>
    <w:rPr>
      <w:rFonts w:ascii="Arial" w:hAnsi="Arial" w:cs="Arial" w:hint="default"/>
      <w:b/>
      <w:bCs/>
      <w:i w:val="0"/>
      <w:iCs w:val="0"/>
      <w:color w:val="000000"/>
      <w:sz w:val="20"/>
      <w:szCs w:val="20"/>
    </w:rPr>
  </w:style>
  <w:style w:type="character" w:customStyle="1" w:styleId="Nierozpoznanawzmianka1">
    <w:name w:val="Nierozpoznana wzmianka1"/>
    <w:basedOn w:val="Domylnaczcionkaakapitu"/>
    <w:uiPriority w:val="99"/>
    <w:semiHidden/>
    <w:unhideWhenUsed/>
    <w:rsid w:val="00806B27"/>
    <w:rPr>
      <w:color w:val="605E5C"/>
      <w:shd w:val="clear" w:color="auto" w:fill="E1DFDD"/>
    </w:rPr>
  </w:style>
  <w:style w:type="character" w:customStyle="1" w:styleId="fontstyle21">
    <w:name w:val="fontstyle21"/>
    <w:basedOn w:val="Domylnaczcionkaakapitu"/>
    <w:rsid w:val="00507494"/>
    <w:rPr>
      <w:rFonts w:ascii="Calibri" w:hAnsi="Calibri" w:hint="default"/>
      <w:b w:val="0"/>
      <w:bCs w:val="0"/>
      <w:i/>
      <w:iCs/>
      <w:color w:val="000000"/>
      <w:sz w:val="24"/>
      <w:szCs w:val="24"/>
    </w:rPr>
  </w:style>
  <w:style w:type="table" w:customStyle="1" w:styleId="Tabela-Siatka5">
    <w:name w:val="Tabela - Siatka5"/>
    <w:basedOn w:val="Standardowy"/>
    <w:next w:val="Tabela-Siatka"/>
    <w:uiPriority w:val="39"/>
    <w:rsid w:val="001524C5"/>
    <w:pPr>
      <w:spacing w:line="240" w:lineRule="auto"/>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1876">
      <w:bodyDiv w:val="1"/>
      <w:marLeft w:val="0"/>
      <w:marRight w:val="0"/>
      <w:marTop w:val="0"/>
      <w:marBottom w:val="0"/>
      <w:divBdr>
        <w:top w:val="none" w:sz="0" w:space="0" w:color="auto"/>
        <w:left w:val="none" w:sz="0" w:space="0" w:color="auto"/>
        <w:bottom w:val="none" w:sz="0" w:space="0" w:color="auto"/>
        <w:right w:val="none" w:sz="0" w:space="0" w:color="auto"/>
      </w:divBdr>
    </w:div>
    <w:div w:id="1057700">
      <w:bodyDiv w:val="1"/>
      <w:marLeft w:val="0"/>
      <w:marRight w:val="0"/>
      <w:marTop w:val="0"/>
      <w:marBottom w:val="0"/>
      <w:divBdr>
        <w:top w:val="none" w:sz="0" w:space="0" w:color="auto"/>
        <w:left w:val="none" w:sz="0" w:space="0" w:color="auto"/>
        <w:bottom w:val="none" w:sz="0" w:space="0" w:color="auto"/>
        <w:right w:val="none" w:sz="0" w:space="0" w:color="auto"/>
      </w:divBdr>
    </w:div>
    <w:div w:id="7875622">
      <w:bodyDiv w:val="1"/>
      <w:marLeft w:val="0"/>
      <w:marRight w:val="0"/>
      <w:marTop w:val="0"/>
      <w:marBottom w:val="0"/>
      <w:divBdr>
        <w:top w:val="none" w:sz="0" w:space="0" w:color="auto"/>
        <w:left w:val="none" w:sz="0" w:space="0" w:color="auto"/>
        <w:bottom w:val="none" w:sz="0" w:space="0" w:color="auto"/>
        <w:right w:val="none" w:sz="0" w:space="0" w:color="auto"/>
      </w:divBdr>
    </w:div>
    <w:div w:id="8222582">
      <w:bodyDiv w:val="1"/>
      <w:marLeft w:val="0"/>
      <w:marRight w:val="0"/>
      <w:marTop w:val="0"/>
      <w:marBottom w:val="0"/>
      <w:divBdr>
        <w:top w:val="none" w:sz="0" w:space="0" w:color="auto"/>
        <w:left w:val="none" w:sz="0" w:space="0" w:color="auto"/>
        <w:bottom w:val="none" w:sz="0" w:space="0" w:color="auto"/>
        <w:right w:val="none" w:sz="0" w:space="0" w:color="auto"/>
      </w:divBdr>
    </w:div>
    <w:div w:id="24214937">
      <w:bodyDiv w:val="1"/>
      <w:marLeft w:val="0"/>
      <w:marRight w:val="0"/>
      <w:marTop w:val="0"/>
      <w:marBottom w:val="0"/>
      <w:divBdr>
        <w:top w:val="none" w:sz="0" w:space="0" w:color="auto"/>
        <w:left w:val="none" w:sz="0" w:space="0" w:color="auto"/>
        <w:bottom w:val="none" w:sz="0" w:space="0" w:color="auto"/>
        <w:right w:val="none" w:sz="0" w:space="0" w:color="auto"/>
      </w:divBdr>
    </w:div>
    <w:div w:id="56977436">
      <w:bodyDiv w:val="1"/>
      <w:marLeft w:val="0"/>
      <w:marRight w:val="0"/>
      <w:marTop w:val="0"/>
      <w:marBottom w:val="0"/>
      <w:divBdr>
        <w:top w:val="none" w:sz="0" w:space="0" w:color="auto"/>
        <w:left w:val="none" w:sz="0" w:space="0" w:color="auto"/>
        <w:bottom w:val="none" w:sz="0" w:space="0" w:color="auto"/>
        <w:right w:val="none" w:sz="0" w:space="0" w:color="auto"/>
      </w:divBdr>
    </w:div>
    <w:div w:id="70393487">
      <w:bodyDiv w:val="1"/>
      <w:marLeft w:val="0"/>
      <w:marRight w:val="0"/>
      <w:marTop w:val="0"/>
      <w:marBottom w:val="0"/>
      <w:divBdr>
        <w:top w:val="none" w:sz="0" w:space="0" w:color="auto"/>
        <w:left w:val="none" w:sz="0" w:space="0" w:color="auto"/>
        <w:bottom w:val="none" w:sz="0" w:space="0" w:color="auto"/>
        <w:right w:val="none" w:sz="0" w:space="0" w:color="auto"/>
      </w:divBdr>
    </w:div>
    <w:div w:id="82651304">
      <w:bodyDiv w:val="1"/>
      <w:marLeft w:val="0"/>
      <w:marRight w:val="0"/>
      <w:marTop w:val="0"/>
      <w:marBottom w:val="0"/>
      <w:divBdr>
        <w:top w:val="none" w:sz="0" w:space="0" w:color="auto"/>
        <w:left w:val="none" w:sz="0" w:space="0" w:color="auto"/>
        <w:bottom w:val="none" w:sz="0" w:space="0" w:color="auto"/>
        <w:right w:val="none" w:sz="0" w:space="0" w:color="auto"/>
      </w:divBdr>
    </w:div>
    <w:div w:id="111825604">
      <w:bodyDiv w:val="1"/>
      <w:marLeft w:val="0"/>
      <w:marRight w:val="0"/>
      <w:marTop w:val="0"/>
      <w:marBottom w:val="0"/>
      <w:divBdr>
        <w:top w:val="none" w:sz="0" w:space="0" w:color="auto"/>
        <w:left w:val="none" w:sz="0" w:space="0" w:color="auto"/>
        <w:bottom w:val="none" w:sz="0" w:space="0" w:color="auto"/>
        <w:right w:val="none" w:sz="0" w:space="0" w:color="auto"/>
      </w:divBdr>
    </w:div>
    <w:div w:id="127556218">
      <w:bodyDiv w:val="1"/>
      <w:marLeft w:val="0"/>
      <w:marRight w:val="0"/>
      <w:marTop w:val="0"/>
      <w:marBottom w:val="0"/>
      <w:divBdr>
        <w:top w:val="none" w:sz="0" w:space="0" w:color="auto"/>
        <w:left w:val="none" w:sz="0" w:space="0" w:color="auto"/>
        <w:bottom w:val="none" w:sz="0" w:space="0" w:color="auto"/>
        <w:right w:val="none" w:sz="0" w:space="0" w:color="auto"/>
      </w:divBdr>
    </w:div>
    <w:div w:id="138113833">
      <w:bodyDiv w:val="1"/>
      <w:marLeft w:val="0"/>
      <w:marRight w:val="0"/>
      <w:marTop w:val="0"/>
      <w:marBottom w:val="0"/>
      <w:divBdr>
        <w:top w:val="none" w:sz="0" w:space="0" w:color="auto"/>
        <w:left w:val="none" w:sz="0" w:space="0" w:color="auto"/>
        <w:bottom w:val="none" w:sz="0" w:space="0" w:color="auto"/>
        <w:right w:val="none" w:sz="0" w:space="0" w:color="auto"/>
      </w:divBdr>
    </w:div>
    <w:div w:id="138689440">
      <w:bodyDiv w:val="1"/>
      <w:marLeft w:val="0"/>
      <w:marRight w:val="0"/>
      <w:marTop w:val="0"/>
      <w:marBottom w:val="0"/>
      <w:divBdr>
        <w:top w:val="none" w:sz="0" w:space="0" w:color="auto"/>
        <w:left w:val="none" w:sz="0" w:space="0" w:color="auto"/>
        <w:bottom w:val="none" w:sz="0" w:space="0" w:color="auto"/>
        <w:right w:val="none" w:sz="0" w:space="0" w:color="auto"/>
      </w:divBdr>
    </w:div>
    <w:div w:id="154033478">
      <w:bodyDiv w:val="1"/>
      <w:marLeft w:val="0"/>
      <w:marRight w:val="0"/>
      <w:marTop w:val="0"/>
      <w:marBottom w:val="0"/>
      <w:divBdr>
        <w:top w:val="none" w:sz="0" w:space="0" w:color="auto"/>
        <w:left w:val="none" w:sz="0" w:space="0" w:color="auto"/>
        <w:bottom w:val="none" w:sz="0" w:space="0" w:color="auto"/>
        <w:right w:val="none" w:sz="0" w:space="0" w:color="auto"/>
      </w:divBdr>
    </w:div>
    <w:div w:id="173805727">
      <w:bodyDiv w:val="1"/>
      <w:marLeft w:val="0"/>
      <w:marRight w:val="0"/>
      <w:marTop w:val="0"/>
      <w:marBottom w:val="0"/>
      <w:divBdr>
        <w:top w:val="none" w:sz="0" w:space="0" w:color="auto"/>
        <w:left w:val="none" w:sz="0" w:space="0" w:color="auto"/>
        <w:bottom w:val="none" w:sz="0" w:space="0" w:color="auto"/>
        <w:right w:val="none" w:sz="0" w:space="0" w:color="auto"/>
      </w:divBdr>
    </w:div>
    <w:div w:id="176775956">
      <w:bodyDiv w:val="1"/>
      <w:marLeft w:val="0"/>
      <w:marRight w:val="0"/>
      <w:marTop w:val="0"/>
      <w:marBottom w:val="0"/>
      <w:divBdr>
        <w:top w:val="none" w:sz="0" w:space="0" w:color="auto"/>
        <w:left w:val="none" w:sz="0" w:space="0" w:color="auto"/>
        <w:bottom w:val="none" w:sz="0" w:space="0" w:color="auto"/>
        <w:right w:val="none" w:sz="0" w:space="0" w:color="auto"/>
      </w:divBdr>
    </w:div>
    <w:div w:id="183251820">
      <w:bodyDiv w:val="1"/>
      <w:marLeft w:val="0"/>
      <w:marRight w:val="0"/>
      <w:marTop w:val="0"/>
      <w:marBottom w:val="0"/>
      <w:divBdr>
        <w:top w:val="none" w:sz="0" w:space="0" w:color="auto"/>
        <w:left w:val="none" w:sz="0" w:space="0" w:color="auto"/>
        <w:bottom w:val="none" w:sz="0" w:space="0" w:color="auto"/>
        <w:right w:val="none" w:sz="0" w:space="0" w:color="auto"/>
      </w:divBdr>
    </w:div>
    <w:div w:id="194196177">
      <w:bodyDiv w:val="1"/>
      <w:marLeft w:val="0"/>
      <w:marRight w:val="0"/>
      <w:marTop w:val="0"/>
      <w:marBottom w:val="0"/>
      <w:divBdr>
        <w:top w:val="none" w:sz="0" w:space="0" w:color="auto"/>
        <w:left w:val="none" w:sz="0" w:space="0" w:color="auto"/>
        <w:bottom w:val="none" w:sz="0" w:space="0" w:color="auto"/>
        <w:right w:val="none" w:sz="0" w:space="0" w:color="auto"/>
      </w:divBdr>
    </w:div>
    <w:div w:id="208344779">
      <w:bodyDiv w:val="1"/>
      <w:marLeft w:val="0"/>
      <w:marRight w:val="0"/>
      <w:marTop w:val="0"/>
      <w:marBottom w:val="0"/>
      <w:divBdr>
        <w:top w:val="none" w:sz="0" w:space="0" w:color="auto"/>
        <w:left w:val="none" w:sz="0" w:space="0" w:color="auto"/>
        <w:bottom w:val="none" w:sz="0" w:space="0" w:color="auto"/>
        <w:right w:val="none" w:sz="0" w:space="0" w:color="auto"/>
      </w:divBdr>
    </w:div>
    <w:div w:id="210385127">
      <w:bodyDiv w:val="1"/>
      <w:marLeft w:val="0"/>
      <w:marRight w:val="0"/>
      <w:marTop w:val="0"/>
      <w:marBottom w:val="0"/>
      <w:divBdr>
        <w:top w:val="none" w:sz="0" w:space="0" w:color="auto"/>
        <w:left w:val="none" w:sz="0" w:space="0" w:color="auto"/>
        <w:bottom w:val="none" w:sz="0" w:space="0" w:color="auto"/>
        <w:right w:val="none" w:sz="0" w:space="0" w:color="auto"/>
      </w:divBdr>
    </w:div>
    <w:div w:id="211698676">
      <w:bodyDiv w:val="1"/>
      <w:marLeft w:val="0"/>
      <w:marRight w:val="0"/>
      <w:marTop w:val="0"/>
      <w:marBottom w:val="0"/>
      <w:divBdr>
        <w:top w:val="none" w:sz="0" w:space="0" w:color="auto"/>
        <w:left w:val="none" w:sz="0" w:space="0" w:color="auto"/>
        <w:bottom w:val="none" w:sz="0" w:space="0" w:color="auto"/>
        <w:right w:val="none" w:sz="0" w:space="0" w:color="auto"/>
      </w:divBdr>
    </w:div>
    <w:div w:id="254747433">
      <w:bodyDiv w:val="1"/>
      <w:marLeft w:val="0"/>
      <w:marRight w:val="0"/>
      <w:marTop w:val="0"/>
      <w:marBottom w:val="0"/>
      <w:divBdr>
        <w:top w:val="none" w:sz="0" w:space="0" w:color="auto"/>
        <w:left w:val="none" w:sz="0" w:space="0" w:color="auto"/>
        <w:bottom w:val="none" w:sz="0" w:space="0" w:color="auto"/>
        <w:right w:val="none" w:sz="0" w:space="0" w:color="auto"/>
      </w:divBdr>
    </w:div>
    <w:div w:id="262610300">
      <w:bodyDiv w:val="1"/>
      <w:marLeft w:val="0"/>
      <w:marRight w:val="0"/>
      <w:marTop w:val="0"/>
      <w:marBottom w:val="0"/>
      <w:divBdr>
        <w:top w:val="none" w:sz="0" w:space="0" w:color="auto"/>
        <w:left w:val="none" w:sz="0" w:space="0" w:color="auto"/>
        <w:bottom w:val="none" w:sz="0" w:space="0" w:color="auto"/>
        <w:right w:val="none" w:sz="0" w:space="0" w:color="auto"/>
      </w:divBdr>
    </w:div>
    <w:div w:id="266931309">
      <w:bodyDiv w:val="1"/>
      <w:marLeft w:val="0"/>
      <w:marRight w:val="0"/>
      <w:marTop w:val="0"/>
      <w:marBottom w:val="0"/>
      <w:divBdr>
        <w:top w:val="none" w:sz="0" w:space="0" w:color="auto"/>
        <w:left w:val="none" w:sz="0" w:space="0" w:color="auto"/>
        <w:bottom w:val="none" w:sz="0" w:space="0" w:color="auto"/>
        <w:right w:val="none" w:sz="0" w:space="0" w:color="auto"/>
      </w:divBdr>
    </w:div>
    <w:div w:id="284047239">
      <w:bodyDiv w:val="1"/>
      <w:marLeft w:val="0"/>
      <w:marRight w:val="0"/>
      <w:marTop w:val="0"/>
      <w:marBottom w:val="0"/>
      <w:divBdr>
        <w:top w:val="none" w:sz="0" w:space="0" w:color="auto"/>
        <w:left w:val="none" w:sz="0" w:space="0" w:color="auto"/>
        <w:bottom w:val="none" w:sz="0" w:space="0" w:color="auto"/>
        <w:right w:val="none" w:sz="0" w:space="0" w:color="auto"/>
      </w:divBdr>
    </w:div>
    <w:div w:id="294454056">
      <w:bodyDiv w:val="1"/>
      <w:marLeft w:val="0"/>
      <w:marRight w:val="0"/>
      <w:marTop w:val="0"/>
      <w:marBottom w:val="0"/>
      <w:divBdr>
        <w:top w:val="none" w:sz="0" w:space="0" w:color="auto"/>
        <w:left w:val="none" w:sz="0" w:space="0" w:color="auto"/>
        <w:bottom w:val="none" w:sz="0" w:space="0" w:color="auto"/>
        <w:right w:val="none" w:sz="0" w:space="0" w:color="auto"/>
      </w:divBdr>
    </w:div>
    <w:div w:id="301038579">
      <w:bodyDiv w:val="1"/>
      <w:marLeft w:val="0"/>
      <w:marRight w:val="0"/>
      <w:marTop w:val="0"/>
      <w:marBottom w:val="0"/>
      <w:divBdr>
        <w:top w:val="none" w:sz="0" w:space="0" w:color="auto"/>
        <w:left w:val="none" w:sz="0" w:space="0" w:color="auto"/>
        <w:bottom w:val="none" w:sz="0" w:space="0" w:color="auto"/>
        <w:right w:val="none" w:sz="0" w:space="0" w:color="auto"/>
      </w:divBdr>
    </w:div>
    <w:div w:id="312760361">
      <w:bodyDiv w:val="1"/>
      <w:marLeft w:val="0"/>
      <w:marRight w:val="0"/>
      <w:marTop w:val="0"/>
      <w:marBottom w:val="0"/>
      <w:divBdr>
        <w:top w:val="none" w:sz="0" w:space="0" w:color="auto"/>
        <w:left w:val="none" w:sz="0" w:space="0" w:color="auto"/>
        <w:bottom w:val="none" w:sz="0" w:space="0" w:color="auto"/>
        <w:right w:val="none" w:sz="0" w:space="0" w:color="auto"/>
      </w:divBdr>
    </w:div>
    <w:div w:id="316811496">
      <w:bodyDiv w:val="1"/>
      <w:marLeft w:val="0"/>
      <w:marRight w:val="0"/>
      <w:marTop w:val="0"/>
      <w:marBottom w:val="0"/>
      <w:divBdr>
        <w:top w:val="none" w:sz="0" w:space="0" w:color="auto"/>
        <w:left w:val="none" w:sz="0" w:space="0" w:color="auto"/>
        <w:bottom w:val="none" w:sz="0" w:space="0" w:color="auto"/>
        <w:right w:val="none" w:sz="0" w:space="0" w:color="auto"/>
      </w:divBdr>
    </w:div>
    <w:div w:id="327172323">
      <w:bodyDiv w:val="1"/>
      <w:marLeft w:val="0"/>
      <w:marRight w:val="0"/>
      <w:marTop w:val="0"/>
      <w:marBottom w:val="0"/>
      <w:divBdr>
        <w:top w:val="none" w:sz="0" w:space="0" w:color="auto"/>
        <w:left w:val="none" w:sz="0" w:space="0" w:color="auto"/>
        <w:bottom w:val="none" w:sz="0" w:space="0" w:color="auto"/>
        <w:right w:val="none" w:sz="0" w:space="0" w:color="auto"/>
      </w:divBdr>
    </w:div>
    <w:div w:id="327948477">
      <w:bodyDiv w:val="1"/>
      <w:marLeft w:val="0"/>
      <w:marRight w:val="0"/>
      <w:marTop w:val="0"/>
      <w:marBottom w:val="0"/>
      <w:divBdr>
        <w:top w:val="none" w:sz="0" w:space="0" w:color="auto"/>
        <w:left w:val="none" w:sz="0" w:space="0" w:color="auto"/>
        <w:bottom w:val="none" w:sz="0" w:space="0" w:color="auto"/>
        <w:right w:val="none" w:sz="0" w:space="0" w:color="auto"/>
      </w:divBdr>
    </w:div>
    <w:div w:id="331687367">
      <w:bodyDiv w:val="1"/>
      <w:marLeft w:val="0"/>
      <w:marRight w:val="0"/>
      <w:marTop w:val="0"/>
      <w:marBottom w:val="0"/>
      <w:divBdr>
        <w:top w:val="none" w:sz="0" w:space="0" w:color="auto"/>
        <w:left w:val="none" w:sz="0" w:space="0" w:color="auto"/>
        <w:bottom w:val="none" w:sz="0" w:space="0" w:color="auto"/>
        <w:right w:val="none" w:sz="0" w:space="0" w:color="auto"/>
      </w:divBdr>
    </w:div>
    <w:div w:id="338048487">
      <w:bodyDiv w:val="1"/>
      <w:marLeft w:val="0"/>
      <w:marRight w:val="0"/>
      <w:marTop w:val="0"/>
      <w:marBottom w:val="0"/>
      <w:divBdr>
        <w:top w:val="none" w:sz="0" w:space="0" w:color="auto"/>
        <w:left w:val="none" w:sz="0" w:space="0" w:color="auto"/>
        <w:bottom w:val="none" w:sz="0" w:space="0" w:color="auto"/>
        <w:right w:val="none" w:sz="0" w:space="0" w:color="auto"/>
      </w:divBdr>
    </w:div>
    <w:div w:id="338166417">
      <w:bodyDiv w:val="1"/>
      <w:marLeft w:val="0"/>
      <w:marRight w:val="0"/>
      <w:marTop w:val="0"/>
      <w:marBottom w:val="0"/>
      <w:divBdr>
        <w:top w:val="none" w:sz="0" w:space="0" w:color="auto"/>
        <w:left w:val="none" w:sz="0" w:space="0" w:color="auto"/>
        <w:bottom w:val="none" w:sz="0" w:space="0" w:color="auto"/>
        <w:right w:val="none" w:sz="0" w:space="0" w:color="auto"/>
      </w:divBdr>
    </w:div>
    <w:div w:id="359356812">
      <w:bodyDiv w:val="1"/>
      <w:marLeft w:val="0"/>
      <w:marRight w:val="0"/>
      <w:marTop w:val="0"/>
      <w:marBottom w:val="0"/>
      <w:divBdr>
        <w:top w:val="none" w:sz="0" w:space="0" w:color="auto"/>
        <w:left w:val="none" w:sz="0" w:space="0" w:color="auto"/>
        <w:bottom w:val="none" w:sz="0" w:space="0" w:color="auto"/>
        <w:right w:val="none" w:sz="0" w:space="0" w:color="auto"/>
      </w:divBdr>
    </w:div>
    <w:div w:id="364646145">
      <w:bodyDiv w:val="1"/>
      <w:marLeft w:val="0"/>
      <w:marRight w:val="0"/>
      <w:marTop w:val="0"/>
      <w:marBottom w:val="0"/>
      <w:divBdr>
        <w:top w:val="none" w:sz="0" w:space="0" w:color="auto"/>
        <w:left w:val="none" w:sz="0" w:space="0" w:color="auto"/>
        <w:bottom w:val="none" w:sz="0" w:space="0" w:color="auto"/>
        <w:right w:val="none" w:sz="0" w:space="0" w:color="auto"/>
      </w:divBdr>
    </w:div>
    <w:div w:id="365133014">
      <w:bodyDiv w:val="1"/>
      <w:marLeft w:val="0"/>
      <w:marRight w:val="0"/>
      <w:marTop w:val="0"/>
      <w:marBottom w:val="0"/>
      <w:divBdr>
        <w:top w:val="none" w:sz="0" w:space="0" w:color="auto"/>
        <w:left w:val="none" w:sz="0" w:space="0" w:color="auto"/>
        <w:bottom w:val="none" w:sz="0" w:space="0" w:color="auto"/>
        <w:right w:val="none" w:sz="0" w:space="0" w:color="auto"/>
      </w:divBdr>
    </w:div>
    <w:div w:id="379478326">
      <w:bodyDiv w:val="1"/>
      <w:marLeft w:val="0"/>
      <w:marRight w:val="0"/>
      <w:marTop w:val="0"/>
      <w:marBottom w:val="0"/>
      <w:divBdr>
        <w:top w:val="none" w:sz="0" w:space="0" w:color="auto"/>
        <w:left w:val="none" w:sz="0" w:space="0" w:color="auto"/>
        <w:bottom w:val="none" w:sz="0" w:space="0" w:color="auto"/>
        <w:right w:val="none" w:sz="0" w:space="0" w:color="auto"/>
      </w:divBdr>
    </w:div>
    <w:div w:id="389042414">
      <w:bodyDiv w:val="1"/>
      <w:marLeft w:val="0"/>
      <w:marRight w:val="0"/>
      <w:marTop w:val="0"/>
      <w:marBottom w:val="0"/>
      <w:divBdr>
        <w:top w:val="none" w:sz="0" w:space="0" w:color="auto"/>
        <w:left w:val="none" w:sz="0" w:space="0" w:color="auto"/>
        <w:bottom w:val="none" w:sz="0" w:space="0" w:color="auto"/>
        <w:right w:val="none" w:sz="0" w:space="0" w:color="auto"/>
      </w:divBdr>
    </w:div>
    <w:div w:id="415590483">
      <w:bodyDiv w:val="1"/>
      <w:marLeft w:val="0"/>
      <w:marRight w:val="0"/>
      <w:marTop w:val="0"/>
      <w:marBottom w:val="0"/>
      <w:divBdr>
        <w:top w:val="none" w:sz="0" w:space="0" w:color="auto"/>
        <w:left w:val="none" w:sz="0" w:space="0" w:color="auto"/>
        <w:bottom w:val="none" w:sz="0" w:space="0" w:color="auto"/>
        <w:right w:val="none" w:sz="0" w:space="0" w:color="auto"/>
      </w:divBdr>
    </w:div>
    <w:div w:id="424231629">
      <w:bodyDiv w:val="1"/>
      <w:marLeft w:val="0"/>
      <w:marRight w:val="0"/>
      <w:marTop w:val="0"/>
      <w:marBottom w:val="0"/>
      <w:divBdr>
        <w:top w:val="none" w:sz="0" w:space="0" w:color="auto"/>
        <w:left w:val="none" w:sz="0" w:space="0" w:color="auto"/>
        <w:bottom w:val="none" w:sz="0" w:space="0" w:color="auto"/>
        <w:right w:val="none" w:sz="0" w:space="0" w:color="auto"/>
      </w:divBdr>
    </w:div>
    <w:div w:id="467554247">
      <w:bodyDiv w:val="1"/>
      <w:marLeft w:val="0"/>
      <w:marRight w:val="0"/>
      <w:marTop w:val="0"/>
      <w:marBottom w:val="0"/>
      <w:divBdr>
        <w:top w:val="none" w:sz="0" w:space="0" w:color="auto"/>
        <w:left w:val="none" w:sz="0" w:space="0" w:color="auto"/>
        <w:bottom w:val="none" w:sz="0" w:space="0" w:color="auto"/>
        <w:right w:val="none" w:sz="0" w:space="0" w:color="auto"/>
      </w:divBdr>
    </w:div>
    <w:div w:id="475101350">
      <w:bodyDiv w:val="1"/>
      <w:marLeft w:val="0"/>
      <w:marRight w:val="0"/>
      <w:marTop w:val="0"/>
      <w:marBottom w:val="0"/>
      <w:divBdr>
        <w:top w:val="none" w:sz="0" w:space="0" w:color="auto"/>
        <w:left w:val="none" w:sz="0" w:space="0" w:color="auto"/>
        <w:bottom w:val="none" w:sz="0" w:space="0" w:color="auto"/>
        <w:right w:val="none" w:sz="0" w:space="0" w:color="auto"/>
      </w:divBdr>
    </w:div>
    <w:div w:id="483663833">
      <w:bodyDiv w:val="1"/>
      <w:marLeft w:val="0"/>
      <w:marRight w:val="0"/>
      <w:marTop w:val="0"/>
      <w:marBottom w:val="0"/>
      <w:divBdr>
        <w:top w:val="none" w:sz="0" w:space="0" w:color="auto"/>
        <w:left w:val="none" w:sz="0" w:space="0" w:color="auto"/>
        <w:bottom w:val="none" w:sz="0" w:space="0" w:color="auto"/>
        <w:right w:val="none" w:sz="0" w:space="0" w:color="auto"/>
      </w:divBdr>
    </w:div>
    <w:div w:id="490876405">
      <w:bodyDiv w:val="1"/>
      <w:marLeft w:val="0"/>
      <w:marRight w:val="0"/>
      <w:marTop w:val="0"/>
      <w:marBottom w:val="0"/>
      <w:divBdr>
        <w:top w:val="none" w:sz="0" w:space="0" w:color="auto"/>
        <w:left w:val="none" w:sz="0" w:space="0" w:color="auto"/>
        <w:bottom w:val="none" w:sz="0" w:space="0" w:color="auto"/>
        <w:right w:val="none" w:sz="0" w:space="0" w:color="auto"/>
      </w:divBdr>
    </w:div>
    <w:div w:id="494106825">
      <w:bodyDiv w:val="1"/>
      <w:marLeft w:val="0"/>
      <w:marRight w:val="0"/>
      <w:marTop w:val="0"/>
      <w:marBottom w:val="0"/>
      <w:divBdr>
        <w:top w:val="none" w:sz="0" w:space="0" w:color="auto"/>
        <w:left w:val="none" w:sz="0" w:space="0" w:color="auto"/>
        <w:bottom w:val="none" w:sz="0" w:space="0" w:color="auto"/>
        <w:right w:val="none" w:sz="0" w:space="0" w:color="auto"/>
      </w:divBdr>
    </w:div>
    <w:div w:id="511795566">
      <w:bodyDiv w:val="1"/>
      <w:marLeft w:val="0"/>
      <w:marRight w:val="0"/>
      <w:marTop w:val="0"/>
      <w:marBottom w:val="0"/>
      <w:divBdr>
        <w:top w:val="none" w:sz="0" w:space="0" w:color="auto"/>
        <w:left w:val="none" w:sz="0" w:space="0" w:color="auto"/>
        <w:bottom w:val="none" w:sz="0" w:space="0" w:color="auto"/>
        <w:right w:val="none" w:sz="0" w:space="0" w:color="auto"/>
      </w:divBdr>
    </w:div>
    <w:div w:id="512692803">
      <w:bodyDiv w:val="1"/>
      <w:marLeft w:val="0"/>
      <w:marRight w:val="0"/>
      <w:marTop w:val="0"/>
      <w:marBottom w:val="0"/>
      <w:divBdr>
        <w:top w:val="none" w:sz="0" w:space="0" w:color="auto"/>
        <w:left w:val="none" w:sz="0" w:space="0" w:color="auto"/>
        <w:bottom w:val="none" w:sz="0" w:space="0" w:color="auto"/>
        <w:right w:val="none" w:sz="0" w:space="0" w:color="auto"/>
      </w:divBdr>
    </w:div>
    <w:div w:id="531647399">
      <w:bodyDiv w:val="1"/>
      <w:marLeft w:val="0"/>
      <w:marRight w:val="0"/>
      <w:marTop w:val="0"/>
      <w:marBottom w:val="0"/>
      <w:divBdr>
        <w:top w:val="none" w:sz="0" w:space="0" w:color="auto"/>
        <w:left w:val="none" w:sz="0" w:space="0" w:color="auto"/>
        <w:bottom w:val="none" w:sz="0" w:space="0" w:color="auto"/>
        <w:right w:val="none" w:sz="0" w:space="0" w:color="auto"/>
      </w:divBdr>
    </w:div>
    <w:div w:id="539709958">
      <w:bodyDiv w:val="1"/>
      <w:marLeft w:val="0"/>
      <w:marRight w:val="0"/>
      <w:marTop w:val="0"/>
      <w:marBottom w:val="0"/>
      <w:divBdr>
        <w:top w:val="none" w:sz="0" w:space="0" w:color="auto"/>
        <w:left w:val="none" w:sz="0" w:space="0" w:color="auto"/>
        <w:bottom w:val="none" w:sz="0" w:space="0" w:color="auto"/>
        <w:right w:val="none" w:sz="0" w:space="0" w:color="auto"/>
      </w:divBdr>
    </w:div>
    <w:div w:id="540870940">
      <w:bodyDiv w:val="1"/>
      <w:marLeft w:val="0"/>
      <w:marRight w:val="0"/>
      <w:marTop w:val="0"/>
      <w:marBottom w:val="0"/>
      <w:divBdr>
        <w:top w:val="none" w:sz="0" w:space="0" w:color="auto"/>
        <w:left w:val="none" w:sz="0" w:space="0" w:color="auto"/>
        <w:bottom w:val="none" w:sz="0" w:space="0" w:color="auto"/>
        <w:right w:val="none" w:sz="0" w:space="0" w:color="auto"/>
      </w:divBdr>
    </w:div>
    <w:div w:id="551232936">
      <w:bodyDiv w:val="1"/>
      <w:marLeft w:val="0"/>
      <w:marRight w:val="0"/>
      <w:marTop w:val="0"/>
      <w:marBottom w:val="0"/>
      <w:divBdr>
        <w:top w:val="none" w:sz="0" w:space="0" w:color="auto"/>
        <w:left w:val="none" w:sz="0" w:space="0" w:color="auto"/>
        <w:bottom w:val="none" w:sz="0" w:space="0" w:color="auto"/>
        <w:right w:val="none" w:sz="0" w:space="0" w:color="auto"/>
      </w:divBdr>
    </w:div>
    <w:div w:id="555356956">
      <w:bodyDiv w:val="1"/>
      <w:marLeft w:val="0"/>
      <w:marRight w:val="0"/>
      <w:marTop w:val="0"/>
      <w:marBottom w:val="0"/>
      <w:divBdr>
        <w:top w:val="none" w:sz="0" w:space="0" w:color="auto"/>
        <w:left w:val="none" w:sz="0" w:space="0" w:color="auto"/>
        <w:bottom w:val="none" w:sz="0" w:space="0" w:color="auto"/>
        <w:right w:val="none" w:sz="0" w:space="0" w:color="auto"/>
      </w:divBdr>
    </w:div>
    <w:div w:id="555895309">
      <w:bodyDiv w:val="1"/>
      <w:marLeft w:val="0"/>
      <w:marRight w:val="0"/>
      <w:marTop w:val="0"/>
      <w:marBottom w:val="0"/>
      <w:divBdr>
        <w:top w:val="none" w:sz="0" w:space="0" w:color="auto"/>
        <w:left w:val="none" w:sz="0" w:space="0" w:color="auto"/>
        <w:bottom w:val="none" w:sz="0" w:space="0" w:color="auto"/>
        <w:right w:val="none" w:sz="0" w:space="0" w:color="auto"/>
      </w:divBdr>
    </w:div>
    <w:div w:id="557395360">
      <w:bodyDiv w:val="1"/>
      <w:marLeft w:val="0"/>
      <w:marRight w:val="0"/>
      <w:marTop w:val="0"/>
      <w:marBottom w:val="0"/>
      <w:divBdr>
        <w:top w:val="none" w:sz="0" w:space="0" w:color="auto"/>
        <w:left w:val="none" w:sz="0" w:space="0" w:color="auto"/>
        <w:bottom w:val="none" w:sz="0" w:space="0" w:color="auto"/>
        <w:right w:val="none" w:sz="0" w:space="0" w:color="auto"/>
      </w:divBdr>
    </w:div>
    <w:div w:id="557983670">
      <w:bodyDiv w:val="1"/>
      <w:marLeft w:val="0"/>
      <w:marRight w:val="0"/>
      <w:marTop w:val="0"/>
      <w:marBottom w:val="0"/>
      <w:divBdr>
        <w:top w:val="none" w:sz="0" w:space="0" w:color="auto"/>
        <w:left w:val="none" w:sz="0" w:space="0" w:color="auto"/>
        <w:bottom w:val="none" w:sz="0" w:space="0" w:color="auto"/>
        <w:right w:val="none" w:sz="0" w:space="0" w:color="auto"/>
      </w:divBdr>
    </w:div>
    <w:div w:id="565268108">
      <w:bodyDiv w:val="1"/>
      <w:marLeft w:val="0"/>
      <w:marRight w:val="0"/>
      <w:marTop w:val="0"/>
      <w:marBottom w:val="0"/>
      <w:divBdr>
        <w:top w:val="none" w:sz="0" w:space="0" w:color="auto"/>
        <w:left w:val="none" w:sz="0" w:space="0" w:color="auto"/>
        <w:bottom w:val="none" w:sz="0" w:space="0" w:color="auto"/>
        <w:right w:val="none" w:sz="0" w:space="0" w:color="auto"/>
      </w:divBdr>
    </w:div>
    <w:div w:id="574122189">
      <w:bodyDiv w:val="1"/>
      <w:marLeft w:val="0"/>
      <w:marRight w:val="0"/>
      <w:marTop w:val="0"/>
      <w:marBottom w:val="0"/>
      <w:divBdr>
        <w:top w:val="none" w:sz="0" w:space="0" w:color="auto"/>
        <w:left w:val="none" w:sz="0" w:space="0" w:color="auto"/>
        <w:bottom w:val="none" w:sz="0" w:space="0" w:color="auto"/>
        <w:right w:val="none" w:sz="0" w:space="0" w:color="auto"/>
      </w:divBdr>
    </w:div>
    <w:div w:id="577249328">
      <w:bodyDiv w:val="1"/>
      <w:marLeft w:val="0"/>
      <w:marRight w:val="0"/>
      <w:marTop w:val="0"/>
      <w:marBottom w:val="0"/>
      <w:divBdr>
        <w:top w:val="none" w:sz="0" w:space="0" w:color="auto"/>
        <w:left w:val="none" w:sz="0" w:space="0" w:color="auto"/>
        <w:bottom w:val="none" w:sz="0" w:space="0" w:color="auto"/>
        <w:right w:val="none" w:sz="0" w:space="0" w:color="auto"/>
      </w:divBdr>
    </w:div>
    <w:div w:id="593979932">
      <w:bodyDiv w:val="1"/>
      <w:marLeft w:val="0"/>
      <w:marRight w:val="0"/>
      <w:marTop w:val="0"/>
      <w:marBottom w:val="0"/>
      <w:divBdr>
        <w:top w:val="none" w:sz="0" w:space="0" w:color="auto"/>
        <w:left w:val="none" w:sz="0" w:space="0" w:color="auto"/>
        <w:bottom w:val="none" w:sz="0" w:space="0" w:color="auto"/>
        <w:right w:val="none" w:sz="0" w:space="0" w:color="auto"/>
      </w:divBdr>
    </w:div>
    <w:div w:id="600139590">
      <w:bodyDiv w:val="1"/>
      <w:marLeft w:val="0"/>
      <w:marRight w:val="0"/>
      <w:marTop w:val="0"/>
      <w:marBottom w:val="0"/>
      <w:divBdr>
        <w:top w:val="none" w:sz="0" w:space="0" w:color="auto"/>
        <w:left w:val="none" w:sz="0" w:space="0" w:color="auto"/>
        <w:bottom w:val="none" w:sz="0" w:space="0" w:color="auto"/>
        <w:right w:val="none" w:sz="0" w:space="0" w:color="auto"/>
      </w:divBdr>
    </w:div>
    <w:div w:id="601494428">
      <w:bodyDiv w:val="1"/>
      <w:marLeft w:val="0"/>
      <w:marRight w:val="0"/>
      <w:marTop w:val="0"/>
      <w:marBottom w:val="0"/>
      <w:divBdr>
        <w:top w:val="none" w:sz="0" w:space="0" w:color="auto"/>
        <w:left w:val="none" w:sz="0" w:space="0" w:color="auto"/>
        <w:bottom w:val="none" w:sz="0" w:space="0" w:color="auto"/>
        <w:right w:val="none" w:sz="0" w:space="0" w:color="auto"/>
      </w:divBdr>
    </w:div>
    <w:div w:id="605769989">
      <w:bodyDiv w:val="1"/>
      <w:marLeft w:val="0"/>
      <w:marRight w:val="0"/>
      <w:marTop w:val="0"/>
      <w:marBottom w:val="0"/>
      <w:divBdr>
        <w:top w:val="none" w:sz="0" w:space="0" w:color="auto"/>
        <w:left w:val="none" w:sz="0" w:space="0" w:color="auto"/>
        <w:bottom w:val="none" w:sz="0" w:space="0" w:color="auto"/>
        <w:right w:val="none" w:sz="0" w:space="0" w:color="auto"/>
      </w:divBdr>
    </w:div>
    <w:div w:id="633870387">
      <w:bodyDiv w:val="1"/>
      <w:marLeft w:val="0"/>
      <w:marRight w:val="0"/>
      <w:marTop w:val="0"/>
      <w:marBottom w:val="0"/>
      <w:divBdr>
        <w:top w:val="none" w:sz="0" w:space="0" w:color="auto"/>
        <w:left w:val="none" w:sz="0" w:space="0" w:color="auto"/>
        <w:bottom w:val="none" w:sz="0" w:space="0" w:color="auto"/>
        <w:right w:val="none" w:sz="0" w:space="0" w:color="auto"/>
      </w:divBdr>
    </w:div>
    <w:div w:id="636647227">
      <w:bodyDiv w:val="1"/>
      <w:marLeft w:val="0"/>
      <w:marRight w:val="0"/>
      <w:marTop w:val="0"/>
      <w:marBottom w:val="0"/>
      <w:divBdr>
        <w:top w:val="none" w:sz="0" w:space="0" w:color="auto"/>
        <w:left w:val="none" w:sz="0" w:space="0" w:color="auto"/>
        <w:bottom w:val="none" w:sz="0" w:space="0" w:color="auto"/>
        <w:right w:val="none" w:sz="0" w:space="0" w:color="auto"/>
      </w:divBdr>
    </w:div>
    <w:div w:id="639505197">
      <w:bodyDiv w:val="1"/>
      <w:marLeft w:val="0"/>
      <w:marRight w:val="0"/>
      <w:marTop w:val="0"/>
      <w:marBottom w:val="0"/>
      <w:divBdr>
        <w:top w:val="none" w:sz="0" w:space="0" w:color="auto"/>
        <w:left w:val="none" w:sz="0" w:space="0" w:color="auto"/>
        <w:bottom w:val="none" w:sz="0" w:space="0" w:color="auto"/>
        <w:right w:val="none" w:sz="0" w:space="0" w:color="auto"/>
      </w:divBdr>
    </w:div>
    <w:div w:id="662586770">
      <w:bodyDiv w:val="1"/>
      <w:marLeft w:val="0"/>
      <w:marRight w:val="0"/>
      <w:marTop w:val="0"/>
      <w:marBottom w:val="0"/>
      <w:divBdr>
        <w:top w:val="none" w:sz="0" w:space="0" w:color="auto"/>
        <w:left w:val="none" w:sz="0" w:space="0" w:color="auto"/>
        <w:bottom w:val="none" w:sz="0" w:space="0" w:color="auto"/>
        <w:right w:val="none" w:sz="0" w:space="0" w:color="auto"/>
      </w:divBdr>
    </w:div>
    <w:div w:id="664434697">
      <w:bodyDiv w:val="1"/>
      <w:marLeft w:val="0"/>
      <w:marRight w:val="0"/>
      <w:marTop w:val="0"/>
      <w:marBottom w:val="0"/>
      <w:divBdr>
        <w:top w:val="none" w:sz="0" w:space="0" w:color="auto"/>
        <w:left w:val="none" w:sz="0" w:space="0" w:color="auto"/>
        <w:bottom w:val="none" w:sz="0" w:space="0" w:color="auto"/>
        <w:right w:val="none" w:sz="0" w:space="0" w:color="auto"/>
      </w:divBdr>
    </w:div>
    <w:div w:id="673069226">
      <w:bodyDiv w:val="1"/>
      <w:marLeft w:val="0"/>
      <w:marRight w:val="0"/>
      <w:marTop w:val="0"/>
      <w:marBottom w:val="0"/>
      <w:divBdr>
        <w:top w:val="none" w:sz="0" w:space="0" w:color="auto"/>
        <w:left w:val="none" w:sz="0" w:space="0" w:color="auto"/>
        <w:bottom w:val="none" w:sz="0" w:space="0" w:color="auto"/>
        <w:right w:val="none" w:sz="0" w:space="0" w:color="auto"/>
      </w:divBdr>
    </w:div>
    <w:div w:id="685518031">
      <w:bodyDiv w:val="1"/>
      <w:marLeft w:val="0"/>
      <w:marRight w:val="0"/>
      <w:marTop w:val="0"/>
      <w:marBottom w:val="0"/>
      <w:divBdr>
        <w:top w:val="none" w:sz="0" w:space="0" w:color="auto"/>
        <w:left w:val="none" w:sz="0" w:space="0" w:color="auto"/>
        <w:bottom w:val="none" w:sz="0" w:space="0" w:color="auto"/>
        <w:right w:val="none" w:sz="0" w:space="0" w:color="auto"/>
      </w:divBdr>
    </w:div>
    <w:div w:id="692654391">
      <w:bodyDiv w:val="1"/>
      <w:marLeft w:val="0"/>
      <w:marRight w:val="0"/>
      <w:marTop w:val="0"/>
      <w:marBottom w:val="0"/>
      <w:divBdr>
        <w:top w:val="none" w:sz="0" w:space="0" w:color="auto"/>
        <w:left w:val="none" w:sz="0" w:space="0" w:color="auto"/>
        <w:bottom w:val="none" w:sz="0" w:space="0" w:color="auto"/>
        <w:right w:val="none" w:sz="0" w:space="0" w:color="auto"/>
      </w:divBdr>
    </w:div>
    <w:div w:id="696194822">
      <w:bodyDiv w:val="1"/>
      <w:marLeft w:val="0"/>
      <w:marRight w:val="0"/>
      <w:marTop w:val="0"/>
      <w:marBottom w:val="0"/>
      <w:divBdr>
        <w:top w:val="none" w:sz="0" w:space="0" w:color="auto"/>
        <w:left w:val="none" w:sz="0" w:space="0" w:color="auto"/>
        <w:bottom w:val="none" w:sz="0" w:space="0" w:color="auto"/>
        <w:right w:val="none" w:sz="0" w:space="0" w:color="auto"/>
      </w:divBdr>
    </w:div>
    <w:div w:id="701397948">
      <w:bodyDiv w:val="1"/>
      <w:marLeft w:val="0"/>
      <w:marRight w:val="0"/>
      <w:marTop w:val="0"/>
      <w:marBottom w:val="0"/>
      <w:divBdr>
        <w:top w:val="none" w:sz="0" w:space="0" w:color="auto"/>
        <w:left w:val="none" w:sz="0" w:space="0" w:color="auto"/>
        <w:bottom w:val="none" w:sz="0" w:space="0" w:color="auto"/>
        <w:right w:val="none" w:sz="0" w:space="0" w:color="auto"/>
      </w:divBdr>
    </w:div>
    <w:div w:id="711459186">
      <w:bodyDiv w:val="1"/>
      <w:marLeft w:val="0"/>
      <w:marRight w:val="0"/>
      <w:marTop w:val="0"/>
      <w:marBottom w:val="0"/>
      <w:divBdr>
        <w:top w:val="none" w:sz="0" w:space="0" w:color="auto"/>
        <w:left w:val="none" w:sz="0" w:space="0" w:color="auto"/>
        <w:bottom w:val="none" w:sz="0" w:space="0" w:color="auto"/>
        <w:right w:val="none" w:sz="0" w:space="0" w:color="auto"/>
      </w:divBdr>
    </w:div>
    <w:div w:id="714895257">
      <w:bodyDiv w:val="1"/>
      <w:marLeft w:val="0"/>
      <w:marRight w:val="0"/>
      <w:marTop w:val="0"/>
      <w:marBottom w:val="0"/>
      <w:divBdr>
        <w:top w:val="none" w:sz="0" w:space="0" w:color="auto"/>
        <w:left w:val="none" w:sz="0" w:space="0" w:color="auto"/>
        <w:bottom w:val="none" w:sz="0" w:space="0" w:color="auto"/>
        <w:right w:val="none" w:sz="0" w:space="0" w:color="auto"/>
      </w:divBdr>
    </w:div>
    <w:div w:id="723021378">
      <w:bodyDiv w:val="1"/>
      <w:marLeft w:val="0"/>
      <w:marRight w:val="0"/>
      <w:marTop w:val="0"/>
      <w:marBottom w:val="0"/>
      <w:divBdr>
        <w:top w:val="none" w:sz="0" w:space="0" w:color="auto"/>
        <w:left w:val="none" w:sz="0" w:space="0" w:color="auto"/>
        <w:bottom w:val="none" w:sz="0" w:space="0" w:color="auto"/>
        <w:right w:val="none" w:sz="0" w:space="0" w:color="auto"/>
      </w:divBdr>
    </w:div>
    <w:div w:id="758644827">
      <w:bodyDiv w:val="1"/>
      <w:marLeft w:val="0"/>
      <w:marRight w:val="0"/>
      <w:marTop w:val="0"/>
      <w:marBottom w:val="0"/>
      <w:divBdr>
        <w:top w:val="none" w:sz="0" w:space="0" w:color="auto"/>
        <w:left w:val="none" w:sz="0" w:space="0" w:color="auto"/>
        <w:bottom w:val="none" w:sz="0" w:space="0" w:color="auto"/>
        <w:right w:val="none" w:sz="0" w:space="0" w:color="auto"/>
      </w:divBdr>
    </w:div>
    <w:div w:id="761297218">
      <w:bodyDiv w:val="1"/>
      <w:marLeft w:val="0"/>
      <w:marRight w:val="0"/>
      <w:marTop w:val="0"/>
      <w:marBottom w:val="0"/>
      <w:divBdr>
        <w:top w:val="none" w:sz="0" w:space="0" w:color="auto"/>
        <w:left w:val="none" w:sz="0" w:space="0" w:color="auto"/>
        <w:bottom w:val="none" w:sz="0" w:space="0" w:color="auto"/>
        <w:right w:val="none" w:sz="0" w:space="0" w:color="auto"/>
      </w:divBdr>
    </w:div>
    <w:div w:id="768739236">
      <w:bodyDiv w:val="1"/>
      <w:marLeft w:val="0"/>
      <w:marRight w:val="0"/>
      <w:marTop w:val="0"/>
      <w:marBottom w:val="0"/>
      <w:divBdr>
        <w:top w:val="none" w:sz="0" w:space="0" w:color="auto"/>
        <w:left w:val="none" w:sz="0" w:space="0" w:color="auto"/>
        <w:bottom w:val="none" w:sz="0" w:space="0" w:color="auto"/>
        <w:right w:val="none" w:sz="0" w:space="0" w:color="auto"/>
      </w:divBdr>
    </w:div>
    <w:div w:id="769472543">
      <w:bodyDiv w:val="1"/>
      <w:marLeft w:val="0"/>
      <w:marRight w:val="0"/>
      <w:marTop w:val="0"/>
      <w:marBottom w:val="0"/>
      <w:divBdr>
        <w:top w:val="none" w:sz="0" w:space="0" w:color="auto"/>
        <w:left w:val="none" w:sz="0" w:space="0" w:color="auto"/>
        <w:bottom w:val="none" w:sz="0" w:space="0" w:color="auto"/>
        <w:right w:val="none" w:sz="0" w:space="0" w:color="auto"/>
      </w:divBdr>
    </w:div>
    <w:div w:id="775369746">
      <w:bodyDiv w:val="1"/>
      <w:marLeft w:val="0"/>
      <w:marRight w:val="0"/>
      <w:marTop w:val="0"/>
      <w:marBottom w:val="0"/>
      <w:divBdr>
        <w:top w:val="none" w:sz="0" w:space="0" w:color="auto"/>
        <w:left w:val="none" w:sz="0" w:space="0" w:color="auto"/>
        <w:bottom w:val="none" w:sz="0" w:space="0" w:color="auto"/>
        <w:right w:val="none" w:sz="0" w:space="0" w:color="auto"/>
      </w:divBdr>
    </w:div>
    <w:div w:id="788863627">
      <w:bodyDiv w:val="1"/>
      <w:marLeft w:val="0"/>
      <w:marRight w:val="0"/>
      <w:marTop w:val="0"/>
      <w:marBottom w:val="0"/>
      <w:divBdr>
        <w:top w:val="none" w:sz="0" w:space="0" w:color="auto"/>
        <w:left w:val="none" w:sz="0" w:space="0" w:color="auto"/>
        <w:bottom w:val="none" w:sz="0" w:space="0" w:color="auto"/>
        <w:right w:val="none" w:sz="0" w:space="0" w:color="auto"/>
      </w:divBdr>
    </w:div>
    <w:div w:id="806125255">
      <w:bodyDiv w:val="1"/>
      <w:marLeft w:val="0"/>
      <w:marRight w:val="0"/>
      <w:marTop w:val="0"/>
      <w:marBottom w:val="0"/>
      <w:divBdr>
        <w:top w:val="none" w:sz="0" w:space="0" w:color="auto"/>
        <w:left w:val="none" w:sz="0" w:space="0" w:color="auto"/>
        <w:bottom w:val="none" w:sz="0" w:space="0" w:color="auto"/>
        <w:right w:val="none" w:sz="0" w:space="0" w:color="auto"/>
      </w:divBdr>
    </w:div>
    <w:div w:id="808353726">
      <w:bodyDiv w:val="1"/>
      <w:marLeft w:val="0"/>
      <w:marRight w:val="0"/>
      <w:marTop w:val="0"/>
      <w:marBottom w:val="0"/>
      <w:divBdr>
        <w:top w:val="none" w:sz="0" w:space="0" w:color="auto"/>
        <w:left w:val="none" w:sz="0" w:space="0" w:color="auto"/>
        <w:bottom w:val="none" w:sz="0" w:space="0" w:color="auto"/>
        <w:right w:val="none" w:sz="0" w:space="0" w:color="auto"/>
      </w:divBdr>
    </w:div>
    <w:div w:id="819156899">
      <w:bodyDiv w:val="1"/>
      <w:marLeft w:val="0"/>
      <w:marRight w:val="0"/>
      <w:marTop w:val="0"/>
      <w:marBottom w:val="0"/>
      <w:divBdr>
        <w:top w:val="none" w:sz="0" w:space="0" w:color="auto"/>
        <w:left w:val="none" w:sz="0" w:space="0" w:color="auto"/>
        <w:bottom w:val="none" w:sz="0" w:space="0" w:color="auto"/>
        <w:right w:val="none" w:sz="0" w:space="0" w:color="auto"/>
      </w:divBdr>
    </w:div>
    <w:div w:id="823010014">
      <w:bodyDiv w:val="1"/>
      <w:marLeft w:val="0"/>
      <w:marRight w:val="0"/>
      <w:marTop w:val="0"/>
      <w:marBottom w:val="0"/>
      <w:divBdr>
        <w:top w:val="none" w:sz="0" w:space="0" w:color="auto"/>
        <w:left w:val="none" w:sz="0" w:space="0" w:color="auto"/>
        <w:bottom w:val="none" w:sz="0" w:space="0" w:color="auto"/>
        <w:right w:val="none" w:sz="0" w:space="0" w:color="auto"/>
      </w:divBdr>
    </w:div>
    <w:div w:id="832111977">
      <w:bodyDiv w:val="1"/>
      <w:marLeft w:val="0"/>
      <w:marRight w:val="0"/>
      <w:marTop w:val="0"/>
      <w:marBottom w:val="0"/>
      <w:divBdr>
        <w:top w:val="none" w:sz="0" w:space="0" w:color="auto"/>
        <w:left w:val="none" w:sz="0" w:space="0" w:color="auto"/>
        <w:bottom w:val="none" w:sz="0" w:space="0" w:color="auto"/>
        <w:right w:val="none" w:sz="0" w:space="0" w:color="auto"/>
      </w:divBdr>
    </w:div>
    <w:div w:id="833838073">
      <w:bodyDiv w:val="1"/>
      <w:marLeft w:val="0"/>
      <w:marRight w:val="0"/>
      <w:marTop w:val="0"/>
      <w:marBottom w:val="0"/>
      <w:divBdr>
        <w:top w:val="none" w:sz="0" w:space="0" w:color="auto"/>
        <w:left w:val="none" w:sz="0" w:space="0" w:color="auto"/>
        <w:bottom w:val="none" w:sz="0" w:space="0" w:color="auto"/>
        <w:right w:val="none" w:sz="0" w:space="0" w:color="auto"/>
      </w:divBdr>
    </w:div>
    <w:div w:id="837034630">
      <w:bodyDiv w:val="1"/>
      <w:marLeft w:val="0"/>
      <w:marRight w:val="0"/>
      <w:marTop w:val="0"/>
      <w:marBottom w:val="0"/>
      <w:divBdr>
        <w:top w:val="none" w:sz="0" w:space="0" w:color="auto"/>
        <w:left w:val="none" w:sz="0" w:space="0" w:color="auto"/>
        <w:bottom w:val="none" w:sz="0" w:space="0" w:color="auto"/>
        <w:right w:val="none" w:sz="0" w:space="0" w:color="auto"/>
      </w:divBdr>
    </w:div>
    <w:div w:id="843398834">
      <w:bodyDiv w:val="1"/>
      <w:marLeft w:val="0"/>
      <w:marRight w:val="0"/>
      <w:marTop w:val="0"/>
      <w:marBottom w:val="0"/>
      <w:divBdr>
        <w:top w:val="none" w:sz="0" w:space="0" w:color="auto"/>
        <w:left w:val="none" w:sz="0" w:space="0" w:color="auto"/>
        <w:bottom w:val="none" w:sz="0" w:space="0" w:color="auto"/>
        <w:right w:val="none" w:sz="0" w:space="0" w:color="auto"/>
      </w:divBdr>
    </w:div>
    <w:div w:id="846991182">
      <w:bodyDiv w:val="1"/>
      <w:marLeft w:val="0"/>
      <w:marRight w:val="0"/>
      <w:marTop w:val="0"/>
      <w:marBottom w:val="0"/>
      <w:divBdr>
        <w:top w:val="none" w:sz="0" w:space="0" w:color="auto"/>
        <w:left w:val="none" w:sz="0" w:space="0" w:color="auto"/>
        <w:bottom w:val="none" w:sz="0" w:space="0" w:color="auto"/>
        <w:right w:val="none" w:sz="0" w:space="0" w:color="auto"/>
      </w:divBdr>
    </w:div>
    <w:div w:id="849875755">
      <w:bodyDiv w:val="1"/>
      <w:marLeft w:val="0"/>
      <w:marRight w:val="0"/>
      <w:marTop w:val="0"/>
      <w:marBottom w:val="0"/>
      <w:divBdr>
        <w:top w:val="none" w:sz="0" w:space="0" w:color="auto"/>
        <w:left w:val="none" w:sz="0" w:space="0" w:color="auto"/>
        <w:bottom w:val="none" w:sz="0" w:space="0" w:color="auto"/>
        <w:right w:val="none" w:sz="0" w:space="0" w:color="auto"/>
      </w:divBdr>
    </w:div>
    <w:div w:id="854731231">
      <w:bodyDiv w:val="1"/>
      <w:marLeft w:val="0"/>
      <w:marRight w:val="0"/>
      <w:marTop w:val="0"/>
      <w:marBottom w:val="0"/>
      <w:divBdr>
        <w:top w:val="none" w:sz="0" w:space="0" w:color="auto"/>
        <w:left w:val="none" w:sz="0" w:space="0" w:color="auto"/>
        <w:bottom w:val="none" w:sz="0" w:space="0" w:color="auto"/>
        <w:right w:val="none" w:sz="0" w:space="0" w:color="auto"/>
      </w:divBdr>
    </w:div>
    <w:div w:id="855777623">
      <w:bodyDiv w:val="1"/>
      <w:marLeft w:val="0"/>
      <w:marRight w:val="0"/>
      <w:marTop w:val="0"/>
      <w:marBottom w:val="0"/>
      <w:divBdr>
        <w:top w:val="none" w:sz="0" w:space="0" w:color="auto"/>
        <w:left w:val="none" w:sz="0" w:space="0" w:color="auto"/>
        <w:bottom w:val="none" w:sz="0" w:space="0" w:color="auto"/>
        <w:right w:val="none" w:sz="0" w:space="0" w:color="auto"/>
      </w:divBdr>
    </w:div>
    <w:div w:id="863716053">
      <w:bodyDiv w:val="1"/>
      <w:marLeft w:val="0"/>
      <w:marRight w:val="0"/>
      <w:marTop w:val="0"/>
      <w:marBottom w:val="0"/>
      <w:divBdr>
        <w:top w:val="none" w:sz="0" w:space="0" w:color="auto"/>
        <w:left w:val="none" w:sz="0" w:space="0" w:color="auto"/>
        <w:bottom w:val="none" w:sz="0" w:space="0" w:color="auto"/>
        <w:right w:val="none" w:sz="0" w:space="0" w:color="auto"/>
      </w:divBdr>
    </w:div>
    <w:div w:id="875971142">
      <w:bodyDiv w:val="1"/>
      <w:marLeft w:val="0"/>
      <w:marRight w:val="0"/>
      <w:marTop w:val="0"/>
      <w:marBottom w:val="0"/>
      <w:divBdr>
        <w:top w:val="none" w:sz="0" w:space="0" w:color="auto"/>
        <w:left w:val="none" w:sz="0" w:space="0" w:color="auto"/>
        <w:bottom w:val="none" w:sz="0" w:space="0" w:color="auto"/>
        <w:right w:val="none" w:sz="0" w:space="0" w:color="auto"/>
      </w:divBdr>
    </w:div>
    <w:div w:id="889339403">
      <w:bodyDiv w:val="1"/>
      <w:marLeft w:val="0"/>
      <w:marRight w:val="0"/>
      <w:marTop w:val="0"/>
      <w:marBottom w:val="0"/>
      <w:divBdr>
        <w:top w:val="none" w:sz="0" w:space="0" w:color="auto"/>
        <w:left w:val="none" w:sz="0" w:space="0" w:color="auto"/>
        <w:bottom w:val="none" w:sz="0" w:space="0" w:color="auto"/>
        <w:right w:val="none" w:sz="0" w:space="0" w:color="auto"/>
      </w:divBdr>
    </w:div>
    <w:div w:id="891189102">
      <w:bodyDiv w:val="1"/>
      <w:marLeft w:val="0"/>
      <w:marRight w:val="0"/>
      <w:marTop w:val="0"/>
      <w:marBottom w:val="0"/>
      <w:divBdr>
        <w:top w:val="none" w:sz="0" w:space="0" w:color="auto"/>
        <w:left w:val="none" w:sz="0" w:space="0" w:color="auto"/>
        <w:bottom w:val="none" w:sz="0" w:space="0" w:color="auto"/>
        <w:right w:val="none" w:sz="0" w:space="0" w:color="auto"/>
      </w:divBdr>
    </w:div>
    <w:div w:id="900941675">
      <w:bodyDiv w:val="1"/>
      <w:marLeft w:val="0"/>
      <w:marRight w:val="0"/>
      <w:marTop w:val="0"/>
      <w:marBottom w:val="0"/>
      <w:divBdr>
        <w:top w:val="none" w:sz="0" w:space="0" w:color="auto"/>
        <w:left w:val="none" w:sz="0" w:space="0" w:color="auto"/>
        <w:bottom w:val="none" w:sz="0" w:space="0" w:color="auto"/>
        <w:right w:val="none" w:sz="0" w:space="0" w:color="auto"/>
      </w:divBdr>
    </w:div>
    <w:div w:id="904144755">
      <w:bodyDiv w:val="1"/>
      <w:marLeft w:val="0"/>
      <w:marRight w:val="0"/>
      <w:marTop w:val="0"/>
      <w:marBottom w:val="0"/>
      <w:divBdr>
        <w:top w:val="none" w:sz="0" w:space="0" w:color="auto"/>
        <w:left w:val="none" w:sz="0" w:space="0" w:color="auto"/>
        <w:bottom w:val="none" w:sz="0" w:space="0" w:color="auto"/>
        <w:right w:val="none" w:sz="0" w:space="0" w:color="auto"/>
      </w:divBdr>
    </w:div>
    <w:div w:id="904220589">
      <w:bodyDiv w:val="1"/>
      <w:marLeft w:val="0"/>
      <w:marRight w:val="0"/>
      <w:marTop w:val="0"/>
      <w:marBottom w:val="0"/>
      <w:divBdr>
        <w:top w:val="none" w:sz="0" w:space="0" w:color="auto"/>
        <w:left w:val="none" w:sz="0" w:space="0" w:color="auto"/>
        <w:bottom w:val="none" w:sz="0" w:space="0" w:color="auto"/>
        <w:right w:val="none" w:sz="0" w:space="0" w:color="auto"/>
      </w:divBdr>
    </w:div>
    <w:div w:id="911349385">
      <w:bodyDiv w:val="1"/>
      <w:marLeft w:val="0"/>
      <w:marRight w:val="0"/>
      <w:marTop w:val="0"/>
      <w:marBottom w:val="0"/>
      <w:divBdr>
        <w:top w:val="none" w:sz="0" w:space="0" w:color="auto"/>
        <w:left w:val="none" w:sz="0" w:space="0" w:color="auto"/>
        <w:bottom w:val="none" w:sz="0" w:space="0" w:color="auto"/>
        <w:right w:val="none" w:sz="0" w:space="0" w:color="auto"/>
      </w:divBdr>
    </w:div>
    <w:div w:id="913048543">
      <w:bodyDiv w:val="1"/>
      <w:marLeft w:val="0"/>
      <w:marRight w:val="0"/>
      <w:marTop w:val="0"/>
      <w:marBottom w:val="0"/>
      <w:divBdr>
        <w:top w:val="none" w:sz="0" w:space="0" w:color="auto"/>
        <w:left w:val="none" w:sz="0" w:space="0" w:color="auto"/>
        <w:bottom w:val="none" w:sz="0" w:space="0" w:color="auto"/>
        <w:right w:val="none" w:sz="0" w:space="0" w:color="auto"/>
      </w:divBdr>
    </w:div>
    <w:div w:id="920220744">
      <w:bodyDiv w:val="1"/>
      <w:marLeft w:val="0"/>
      <w:marRight w:val="0"/>
      <w:marTop w:val="0"/>
      <w:marBottom w:val="0"/>
      <w:divBdr>
        <w:top w:val="none" w:sz="0" w:space="0" w:color="auto"/>
        <w:left w:val="none" w:sz="0" w:space="0" w:color="auto"/>
        <w:bottom w:val="none" w:sz="0" w:space="0" w:color="auto"/>
        <w:right w:val="none" w:sz="0" w:space="0" w:color="auto"/>
      </w:divBdr>
    </w:div>
    <w:div w:id="921984624">
      <w:bodyDiv w:val="1"/>
      <w:marLeft w:val="0"/>
      <w:marRight w:val="0"/>
      <w:marTop w:val="0"/>
      <w:marBottom w:val="0"/>
      <w:divBdr>
        <w:top w:val="none" w:sz="0" w:space="0" w:color="auto"/>
        <w:left w:val="none" w:sz="0" w:space="0" w:color="auto"/>
        <w:bottom w:val="none" w:sz="0" w:space="0" w:color="auto"/>
        <w:right w:val="none" w:sz="0" w:space="0" w:color="auto"/>
      </w:divBdr>
    </w:div>
    <w:div w:id="945389236">
      <w:bodyDiv w:val="1"/>
      <w:marLeft w:val="0"/>
      <w:marRight w:val="0"/>
      <w:marTop w:val="0"/>
      <w:marBottom w:val="0"/>
      <w:divBdr>
        <w:top w:val="none" w:sz="0" w:space="0" w:color="auto"/>
        <w:left w:val="none" w:sz="0" w:space="0" w:color="auto"/>
        <w:bottom w:val="none" w:sz="0" w:space="0" w:color="auto"/>
        <w:right w:val="none" w:sz="0" w:space="0" w:color="auto"/>
      </w:divBdr>
    </w:div>
    <w:div w:id="951281118">
      <w:bodyDiv w:val="1"/>
      <w:marLeft w:val="0"/>
      <w:marRight w:val="0"/>
      <w:marTop w:val="0"/>
      <w:marBottom w:val="0"/>
      <w:divBdr>
        <w:top w:val="none" w:sz="0" w:space="0" w:color="auto"/>
        <w:left w:val="none" w:sz="0" w:space="0" w:color="auto"/>
        <w:bottom w:val="none" w:sz="0" w:space="0" w:color="auto"/>
        <w:right w:val="none" w:sz="0" w:space="0" w:color="auto"/>
      </w:divBdr>
    </w:div>
    <w:div w:id="954478576">
      <w:bodyDiv w:val="1"/>
      <w:marLeft w:val="0"/>
      <w:marRight w:val="0"/>
      <w:marTop w:val="0"/>
      <w:marBottom w:val="0"/>
      <w:divBdr>
        <w:top w:val="none" w:sz="0" w:space="0" w:color="auto"/>
        <w:left w:val="none" w:sz="0" w:space="0" w:color="auto"/>
        <w:bottom w:val="none" w:sz="0" w:space="0" w:color="auto"/>
        <w:right w:val="none" w:sz="0" w:space="0" w:color="auto"/>
      </w:divBdr>
    </w:div>
    <w:div w:id="984436613">
      <w:bodyDiv w:val="1"/>
      <w:marLeft w:val="0"/>
      <w:marRight w:val="0"/>
      <w:marTop w:val="0"/>
      <w:marBottom w:val="0"/>
      <w:divBdr>
        <w:top w:val="none" w:sz="0" w:space="0" w:color="auto"/>
        <w:left w:val="none" w:sz="0" w:space="0" w:color="auto"/>
        <w:bottom w:val="none" w:sz="0" w:space="0" w:color="auto"/>
        <w:right w:val="none" w:sz="0" w:space="0" w:color="auto"/>
      </w:divBdr>
    </w:div>
    <w:div w:id="985739053">
      <w:bodyDiv w:val="1"/>
      <w:marLeft w:val="0"/>
      <w:marRight w:val="0"/>
      <w:marTop w:val="0"/>
      <w:marBottom w:val="0"/>
      <w:divBdr>
        <w:top w:val="none" w:sz="0" w:space="0" w:color="auto"/>
        <w:left w:val="none" w:sz="0" w:space="0" w:color="auto"/>
        <w:bottom w:val="none" w:sz="0" w:space="0" w:color="auto"/>
        <w:right w:val="none" w:sz="0" w:space="0" w:color="auto"/>
      </w:divBdr>
    </w:div>
    <w:div w:id="987248485">
      <w:bodyDiv w:val="1"/>
      <w:marLeft w:val="0"/>
      <w:marRight w:val="0"/>
      <w:marTop w:val="0"/>
      <w:marBottom w:val="0"/>
      <w:divBdr>
        <w:top w:val="none" w:sz="0" w:space="0" w:color="auto"/>
        <w:left w:val="none" w:sz="0" w:space="0" w:color="auto"/>
        <w:bottom w:val="none" w:sz="0" w:space="0" w:color="auto"/>
        <w:right w:val="none" w:sz="0" w:space="0" w:color="auto"/>
      </w:divBdr>
    </w:div>
    <w:div w:id="995887706">
      <w:bodyDiv w:val="1"/>
      <w:marLeft w:val="0"/>
      <w:marRight w:val="0"/>
      <w:marTop w:val="0"/>
      <w:marBottom w:val="0"/>
      <w:divBdr>
        <w:top w:val="none" w:sz="0" w:space="0" w:color="auto"/>
        <w:left w:val="none" w:sz="0" w:space="0" w:color="auto"/>
        <w:bottom w:val="none" w:sz="0" w:space="0" w:color="auto"/>
        <w:right w:val="none" w:sz="0" w:space="0" w:color="auto"/>
      </w:divBdr>
    </w:div>
    <w:div w:id="1009984743">
      <w:bodyDiv w:val="1"/>
      <w:marLeft w:val="0"/>
      <w:marRight w:val="0"/>
      <w:marTop w:val="0"/>
      <w:marBottom w:val="0"/>
      <w:divBdr>
        <w:top w:val="none" w:sz="0" w:space="0" w:color="auto"/>
        <w:left w:val="none" w:sz="0" w:space="0" w:color="auto"/>
        <w:bottom w:val="none" w:sz="0" w:space="0" w:color="auto"/>
        <w:right w:val="none" w:sz="0" w:space="0" w:color="auto"/>
      </w:divBdr>
    </w:div>
    <w:div w:id="1036154635">
      <w:bodyDiv w:val="1"/>
      <w:marLeft w:val="0"/>
      <w:marRight w:val="0"/>
      <w:marTop w:val="0"/>
      <w:marBottom w:val="0"/>
      <w:divBdr>
        <w:top w:val="none" w:sz="0" w:space="0" w:color="auto"/>
        <w:left w:val="none" w:sz="0" w:space="0" w:color="auto"/>
        <w:bottom w:val="none" w:sz="0" w:space="0" w:color="auto"/>
        <w:right w:val="none" w:sz="0" w:space="0" w:color="auto"/>
      </w:divBdr>
    </w:div>
    <w:div w:id="1036659898">
      <w:bodyDiv w:val="1"/>
      <w:marLeft w:val="0"/>
      <w:marRight w:val="0"/>
      <w:marTop w:val="0"/>
      <w:marBottom w:val="0"/>
      <w:divBdr>
        <w:top w:val="none" w:sz="0" w:space="0" w:color="auto"/>
        <w:left w:val="none" w:sz="0" w:space="0" w:color="auto"/>
        <w:bottom w:val="none" w:sz="0" w:space="0" w:color="auto"/>
        <w:right w:val="none" w:sz="0" w:space="0" w:color="auto"/>
      </w:divBdr>
    </w:div>
    <w:div w:id="1036661539">
      <w:bodyDiv w:val="1"/>
      <w:marLeft w:val="0"/>
      <w:marRight w:val="0"/>
      <w:marTop w:val="0"/>
      <w:marBottom w:val="0"/>
      <w:divBdr>
        <w:top w:val="none" w:sz="0" w:space="0" w:color="auto"/>
        <w:left w:val="none" w:sz="0" w:space="0" w:color="auto"/>
        <w:bottom w:val="none" w:sz="0" w:space="0" w:color="auto"/>
        <w:right w:val="none" w:sz="0" w:space="0" w:color="auto"/>
      </w:divBdr>
    </w:div>
    <w:div w:id="1040284370">
      <w:bodyDiv w:val="1"/>
      <w:marLeft w:val="0"/>
      <w:marRight w:val="0"/>
      <w:marTop w:val="0"/>
      <w:marBottom w:val="0"/>
      <w:divBdr>
        <w:top w:val="none" w:sz="0" w:space="0" w:color="auto"/>
        <w:left w:val="none" w:sz="0" w:space="0" w:color="auto"/>
        <w:bottom w:val="none" w:sz="0" w:space="0" w:color="auto"/>
        <w:right w:val="none" w:sz="0" w:space="0" w:color="auto"/>
      </w:divBdr>
    </w:div>
    <w:div w:id="1053577649">
      <w:bodyDiv w:val="1"/>
      <w:marLeft w:val="0"/>
      <w:marRight w:val="0"/>
      <w:marTop w:val="0"/>
      <w:marBottom w:val="0"/>
      <w:divBdr>
        <w:top w:val="none" w:sz="0" w:space="0" w:color="auto"/>
        <w:left w:val="none" w:sz="0" w:space="0" w:color="auto"/>
        <w:bottom w:val="none" w:sz="0" w:space="0" w:color="auto"/>
        <w:right w:val="none" w:sz="0" w:space="0" w:color="auto"/>
      </w:divBdr>
    </w:div>
    <w:div w:id="1059478188">
      <w:bodyDiv w:val="1"/>
      <w:marLeft w:val="0"/>
      <w:marRight w:val="0"/>
      <w:marTop w:val="0"/>
      <w:marBottom w:val="0"/>
      <w:divBdr>
        <w:top w:val="none" w:sz="0" w:space="0" w:color="auto"/>
        <w:left w:val="none" w:sz="0" w:space="0" w:color="auto"/>
        <w:bottom w:val="none" w:sz="0" w:space="0" w:color="auto"/>
        <w:right w:val="none" w:sz="0" w:space="0" w:color="auto"/>
      </w:divBdr>
    </w:div>
    <w:div w:id="1076247759">
      <w:bodyDiv w:val="1"/>
      <w:marLeft w:val="0"/>
      <w:marRight w:val="0"/>
      <w:marTop w:val="0"/>
      <w:marBottom w:val="0"/>
      <w:divBdr>
        <w:top w:val="none" w:sz="0" w:space="0" w:color="auto"/>
        <w:left w:val="none" w:sz="0" w:space="0" w:color="auto"/>
        <w:bottom w:val="none" w:sz="0" w:space="0" w:color="auto"/>
        <w:right w:val="none" w:sz="0" w:space="0" w:color="auto"/>
      </w:divBdr>
    </w:div>
    <w:div w:id="1078527146">
      <w:bodyDiv w:val="1"/>
      <w:marLeft w:val="0"/>
      <w:marRight w:val="0"/>
      <w:marTop w:val="0"/>
      <w:marBottom w:val="0"/>
      <w:divBdr>
        <w:top w:val="none" w:sz="0" w:space="0" w:color="auto"/>
        <w:left w:val="none" w:sz="0" w:space="0" w:color="auto"/>
        <w:bottom w:val="none" w:sz="0" w:space="0" w:color="auto"/>
        <w:right w:val="none" w:sz="0" w:space="0" w:color="auto"/>
      </w:divBdr>
    </w:div>
    <w:div w:id="1098212677">
      <w:bodyDiv w:val="1"/>
      <w:marLeft w:val="0"/>
      <w:marRight w:val="0"/>
      <w:marTop w:val="0"/>
      <w:marBottom w:val="0"/>
      <w:divBdr>
        <w:top w:val="none" w:sz="0" w:space="0" w:color="auto"/>
        <w:left w:val="none" w:sz="0" w:space="0" w:color="auto"/>
        <w:bottom w:val="none" w:sz="0" w:space="0" w:color="auto"/>
        <w:right w:val="none" w:sz="0" w:space="0" w:color="auto"/>
      </w:divBdr>
    </w:div>
    <w:div w:id="1098789247">
      <w:bodyDiv w:val="1"/>
      <w:marLeft w:val="0"/>
      <w:marRight w:val="0"/>
      <w:marTop w:val="0"/>
      <w:marBottom w:val="0"/>
      <w:divBdr>
        <w:top w:val="none" w:sz="0" w:space="0" w:color="auto"/>
        <w:left w:val="none" w:sz="0" w:space="0" w:color="auto"/>
        <w:bottom w:val="none" w:sz="0" w:space="0" w:color="auto"/>
        <w:right w:val="none" w:sz="0" w:space="0" w:color="auto"/>
      </w:divBdr>
    </w:div>
    <w:div w:id="1120103810">
      <w:bodyDiv w:val="1"/>
      <w:marLeft w:val="0"/>
      <w:marRight w:val="0"/>
      <w:marTop w:val="0"/>
      <w:marBottom w:val="0"/>
      <w:divBdr>
        <w:top w:val="none" w:sz="0" w:space="0" w:color="auto"/>
        <w:left w:val="none" w:sz="0" w:space="0" w:color="auto"/>
        <w:bottom w:val="none" w:sz="0" w:space="0" w:color="auto"/>
        <w:right w:val="none" w:sz="0" w:space="0" w:color="auto"/>
      </w:divBdr>
    </w:div>
    <w:div w:id="1120104841">
      <w:bodyDiv w:val="1"/>
      <w:marLeft w:val="0"/>
      <w:marRight w:val="0"/>
      <w:marTop w:val="0"/>
      <w:marBottom w:val="0"/>
      <w:divBdr>
        <w:top w:val="none" w:sz="0" w:space="0" w:color="auto"/>
        <w:left w:val="none" w:sz="0" w:space="0" w:color="auto"/>
        <w:bottom w:val="none" w:sz="0" w:space="0" w:color="auto"/>
        <w:right w:val="none" w:sz="0" w:space="0" w:color="auto"/>
      </w:divBdr>
    </w:div>
    <w:div w:id="1123572043">
      <w:bodyDiv w:val="1"/>
      <w:marLeft w:val="0"/>
      <w:marRight w:val="0"/>
      <w:marTop w:val="0"/>
      <w:marBottom w:val="0"/>
      <w:divBdr>
        <w:top w:val="none" w:sz="0" w:space="0" w:color="auto"/>
        <w:left w:val="none" w:sz="0" w:space="0" w:color="auto"/>
        <w:bottom w:val="none" w:sz="0" w:space="0" w:color="auto"/>
        <w:right w:val="none" w:sz="0" w:space="0" w:color="auto"/>
      </w:divBdr>
    </w:div>
    <w:div w:id="1126856363">
      <w:bodyDiv w:val="1"/>
      <w:marLeft w:val="0"/>
      <w:marRight w:val="0"/>
      <w:marTop w:val="0"/>
      <w:marBottom w:val="0"/>
      <w:divBdr>
        <w:top w:val="none" w:sz="0" w:space="0" w:color="auto"/>
        <w:left w:val="none" w:sz="0" w:space="0" w:color="auto"/>
        <w:bottom w:val="none" w:sz="0" w:space="0" w:color="auto"/>
        <w:right w:val="none" w:sz="0" w:space="0" w:color="auto"/>
      </w:divBdr>
    </w:div>
    <w:div w:id="1141922829">
      <w:bodyDiv w:val="1"/>
      <w:marLeft w:val="0"/>
      <w:marRight w:val="0"/>
      <w:marTop w:val="0"/>
      <w:marBottom w:val="0"/>
      <w:divBdr>
        <w:top w:val="none" w:sz="0" w:space="0" w:color="auto"/>
        <w:left w:val="none" w:sz="0" w:space="0" w:color="auto"/>
        <w:bottom w:val="none" w:sz="0" w:space="0" w:color="auto"/>
        <w:right w:val="none" w:sz="0" w:space="0" w:color="auto"/>
      </w:divBdr>
    </w:div>
    <w:div w:id="1175223731">
      <w:bodyDiv w:val="1"/>
      <w:marLeft w:val="0"/>
      <w:marRight w:val="0"/>
      <w:marTop w:val="0"/>
      <w:marBottom w:val="0"/>
      <w:divBdr>
        <w:top w:val="none" w:sz="0" w:space="0" w:color="auto"/>
        <w:left w:val="none" w:sz="0" w:space="0" w:color="auto"/>
        <w:bottom w:val="none" w:sz="0" w:space="0" w:color="auto"/>
        <w:right w:val="none" w:sz="0" w:space="0" w:color="auto"/>
      </w:divBdr>
    </w:div>
    <w:div w:id="1176727385">
      <w:bodyDiv w:val="1"/>
      <w:marLeft w:val="0"/>
      <w:marRight w:val="0"/>
      <w:marTop w:val="0"/>
      <w:marBottom w:val="0"/>
      <w:divBdr>
        <w:top w:val="none" w:sz="0" w:space="0" w:color="auto"/>
        <w:left w:val="none" w:sz="0" w:space="0" w:color="auto"/>
        <w:bottom w:val="none" w:sz="0" w:space="0" w:color="auto"/>
        <w:right w:val="none" w:sz="0" w:space="0" w:color="auto"/>
      </w:divBdr>
    </w:div>
    <w:div w:id="1180391862">
      <w:bodyDiv w:val="1"/>
      <w:marLeft w:val="0"/>
      <w:marRight w:val="0"/>
      <w:marTop w:val="0"/>
      <w:marBottom w:val="0"/>
      <w:divBdr>
        <w:top w:val="none" w:sz="0" w:space="0" w:color="auto"/>
        <w:left w:val="none" w:sz="0" w:space="0" w:color="auto"/>
        <w:bottom w:val="none" w:sz="0" w:space="0" w:color="auto"/>
        <w:right w:val="none" w:sz="0" w:space="0" w:color="auto"/>
      </w:divBdr>
    </w:div>
    <w:div w:id="1188526118">
      <w:bodyDiv w:val="1"/>
      <w:marLeft w:val="0"/>
      <w:marRight w:val="0"/>
      <w:marTop w:val="0"/>
      <w:marBottom w:val="0"/>
      <w:divBdr>
        <w:top w:val="none" w:sz="0" w:space="0" w:color="auto"/>
        <w:left w:val="none" w:sz="0" w:space="0" w:color="auto"/>
        <w:bottom w:val="none" w:sz="0" w:space="0" w:color="auto"/>
        <w:right w:val="none" w:sz="0" w:space="0" w:color="auto"/>
      </w:divBdr>
    </w:div>
    <w:div w:id="1210340223">
      <w:bodyDiv w:val="1"/>
      <w:marLeft w:val="0"/>
      <w:marRight w:val="0"/>
      <w:marTop w:val="0"/>
      <w:marBottom w:val="0"/>
      <w:divBdr>
        <w:top w:val="none" w:sz="0" w:space="0" w:color="auto"/>
        <w:left w:val="none" w:sz="0" w:space="0" w:color="auto"/>
        <w:bottom w:val="none" w:sz="0" w:space="0" w:color="auto"/>
        <w:right w:val="none" w:sz="0" w:space="0" w:color="auto"/>
      </w:divBdr>
    </w:div>
    <w:div w:id="1210915785">
      <w:bodyDiv w:val="1"/>
      <w:marLeft w:val="0"/>
      <w:marRight w:val="0"/>
      <w:marTop w:val="0"/>
      <w:marBottom w:val="0"/>
      <w:divBdr>
        <w:top w:val="none" w:sz="0" w:space="0" w:color="auto"/>
        <w:left w:val="none" w:sz="0" w:space="0" w:color="auto"/>
        <w:bottom w:val="none" w:sz="0" w:space="0" w:color="auto"/>
        <w:right w:val="none" w:sz="0" w:space="0" w:color="auto"/>
      </w:divBdr>
    </w:div>
    <w:div w:id="1249464339">
      <w:bodyDiv w:val="1"/>
      <w:marLeft w:val="0"/>
      <w:marRight w:val="0"/>
      <w:marTop w:val="0"/>
      <w:marBottom w:val="0"/>
      <w:divBdr>
        <w:top w:val="none" w:sz="0" w:space="0" w:color="auto"/>
        <w:left w:val="none" w:sz="0" w:space="0" w:color="auto"/>
        <w:bottom w:val="none" w:sz="0" w:space="0" w:color="auto"/>
        <w:right w:val="none" w:sz="0" w:space="0" w:color="auto"/>
      </w:divBdr>
    </w:div>
    <w:div w:id="1269317858">
      <w:bodyDiv w:val="1"/>
      <w:marLeft w:val="0"/>
      <w:marRight w:val="0"/>
      <w:marTop w:val="0"/>
      <w:marBottom w:val="0"/>
      <w:divBdr>
        <w:top w:val="none" w:sz="0" w:space="0" w:color="auto"/>
        <w:left w:val="none" w:sz="0" w:space="0" w:color="auto"/>
        <w:bottom w:val="none" w:sz="0" w:space="0" w:color="auto"/>
        <w:right w:val="none" w:sz="0" w:space="0" w:color="auto"/>
      </w:divBdr>
    </w:div>
    <w:div w:id="1277758714">
      <w:bodyDiv w:val="1"/>
      <w:marLeft w:val="0"/>
      <w:marRight w:val="0"/>
      <w:marTop w:val="0"/>
      <w:marBottom w:val="0"/>
      <w:divBdr>
        <w:top w:val="none" w:sz="0" w:space="0" w:color="auto"/>
        <w:left w:val="none" w:sz="0" w:space="0" w:color="auto"/>
        <w:bottom w:val="none" w:sz="0" w:space="0" w:color="auto"/>
        <w:right w:val="none" w:sz="0" w:space="0" w:color="auto"/>
      </w:divBdr>
    </w:div>
    <w:div w:id="1294292957">
      <w:bodyDiv w:val="1"/>
      <w:marLeft w:val="0"/>
      <w:marRight w:val="0"/>
      <w:marTop w:val="0"/>
      <w:marBottom w:val="0"/>
      <w:divBdr>
        <w:top w:val="none" w:sz="0" w:space="0" w:color="auto"/>
        <w:left w:val="none" w:sz="0" w:space="0" w:color="auto"/>
        <w:bottom w:val="none" w:sz="0" w:space="0" w:color="auto"/>
        <w:right w:val="none" w:sz="0" w:space="0" w:color="auto"/>
      </w:divBdr>
    </w:div>
    <w:div w:id="1307933765">
      <w:bodyDiv w:val="1"/>
      <w:marLeft w:val="0"/>
      <w:marRight w:val="0"/>
      <w:marTop w:val="0"/>
      <w:marBottom w:val="0"/>
      <w:divBdr>
        <w:top w:val="none" w:sz="0" w:space="0" w:color="auto"/>
        <w:left w:val="none" w:sz="0" w:space="0" w:color="auto"/>
        <w:bottom w:val="none" w:sz="0" w:space="0" w:color="auto"/>
        <w:right w:val="none" w:sz="0" w:space="0" w:color="auto"/>
      </w:divBdr>
    </w:div>
    <w:div w:id="1311255285">
      <w:bodyDiv w:val="1"/>
      <w:marLeft w:val="0"/>
      <w:marRight w:val="0"/>
      <w:marTop w:val="0"/>
      <w:marBottom w:val="0"/>
      <w:divBdr>
        <w:top w:val="none" w:sz="0" w:space="0" w:color="auto"/>
        <w:left w:val="none" w:sz="0" w:space="0" w:color="auto"/>
        <w:bottom w:val="none" w:sz="0" w:space="0" w:color="auto"/>
        <w:right w:val="none" w:sz="0" w:space="0" w:color="auto"/>
      </w:divBdr>
    </w:div>
    <w:div w:id="1338771827">
      <w:bodyDiv w:val="1"/>
      <w:marLeft w:val="0"/>
      <w:marRight w:val="0"/>
      <w:marTop w:val="0"/>
      <w:marBottom w:val="0"/>
      <w:divBdr>
        <w:top w:val="none" w:sz="0" w:space="0" w:color="auto"/>
        <w:left w:val="none" w:sz="0" w:space="0" w:color="auto"/>
        <w:bottom w:val="none" w:sz="0" w:space="0" w:color="auto"/>
        <w:right w:val="none" w:sz="0" w:space="0" w:color="auto"/>
      </w:divBdr>
    </w:div>
    <w:div w:id="1341811976">
      <w:bodyDiv w:val="1"/>
      <w:marLeft w:val="0"/>
      <w:marRight w:val="0"/>
      <w:marTop w:val="0"/>
      <w:marBottom w:val="0"/>
      <w:divBdr>
        <w:top w:val="none" w:sz="0" w:space="0" w:color="auto"/>
        <w:left w:val="none" w:sz="0" w:space="0" w:color="auto"/>
        <w:bottom w:val="none" w:sz="0" w:space="0" w:color="auto"/>
        <w:right w:val="none" w:sz="0" w:space="0" w:color="auto"/>
      </w:divBdr>
    </w:div>
    <w:div w:id="1344240859">
      <w:bodyDiv w:val="1"/>
      <w:marLeft w:val="0"/>
      <w:marRight w:val="0"/>
      <w:marTop w:val="0"/>
      <w:marBottom w:val="0"/>
      <w:divBdr>
        <w:top w:val="none" w:sz="0" w:space="0" w:color="auto"/>
        <w:left w:val="none" w:sz="0" w:space="0" w:color="auto"/>
        <w:bottom w:val="none" w:sz="0" w:space="0" w:color="auto"/>
        <w:right w:val="none" w:sz="0" w:space="0" w:color="auto"/>
      </w:divBdr>
    </w:div>
    <w:div w:id="1363750524">
      <w:bodyDiv w:val="1"/>
      <w:marLeft w:val="0"/>
      <w:marRight w:val="0"/>
      <w:marTop w:val="0"/>
      <w:marBottom w:val="0"/>
      <w:divBdr>
        <w:top w:val="none" w:sz="0" w:space="0" w:color="auto"/>
        <w:left w:val="none" w:sz="0" w:space="0" w:color="auto"/>
        <w:bottom w:val="none" w:sz="0" w:space="0" w:color="auto"/>
        <w:right w:val="none" w:sz="0" w:space="0" w:color="auto"/>
      </w:divBdr>
    </w:div>
    <w:div w:id="1371343497">
      <w:bodyDiv w:val="1"/>
      <w:marLeft w:val="0"/>
      <w:marRight w:val="0"/>
      <w:marTop w:val="0"/>
      <w:marBottom w:val="0"/>
      <w:divBdr>
        <w:top w:val="none" w:sz="0" w:space="0" w:color="auto"/>
        <w:left w:val="none" w:sz="0" w:space="0" w:color="auto"/>
        <w:bottom w:val="none" w:sz="0" w:space="0" w:color="auto"/>
        <w:right w:val="none" w:sz="0" w:space="0" w:color="auto"/>
      </w:divBdr>
    </w:div>
    <w:div w:id="1378092929">
      <w:bodyDiv w:val="1"/>
      <w:marLeft w:val="0"/>
      <w:marRight w:val="0"/>
      <w:marTop w:val="0"/>
      <w:marBottom w:val="0"/>
      <w:divBdr>
        <w:top w:val="none" w:sz="0" w:space="0" w:color="auto"/>
        <w:left w:val="none" w:sz="0" w:space="0" w:color="auto"/>
        <w:bottom w:val="none" w:sz="0" w:space="0" w:color="auto"/>
        <w:right w:val="none" w:sz="0" w:space="0" w:color="auto"/>
      </w:divBdr>
    </w:div>
    <w:div w:id="1408697083">
      <w:bodyDiv w:val="1"/>
      <w:marLeft w:val="0"/>
      <w:marRight w:val="0"/>
      <w:marTop w:val="0"/>
      <w:marBottom w:val="0"/>
      <w:divBdr>
        <w:top w:val="none" w:sz="0" w:space="0" w:color="auto"/>
        <w:left w:val="none" w:sz="0" w:space="0" w:color="auto"/>
        <w:bottom w:val="none" w:sz="0" w:space="0" w:color="auto"/>
        <w:right w:val="none" w:sz="0" w:space="0" w:color="auto"/>
      </w:divBdr>
    </w:div>
    <w:div w:id="1422412826">
      <w:bodyDiv w:val="1"/>
      <w:marLeft w:val="0"/>
      <w:marRight w:val="0"/>
      <w:marTop w:val="0"/>
      <w:marBottom w:val="0"/>
      <w:divBdr>
        <w:top w:val="none" w:sz="0" w:space="0" w:color="auto"/>
        <w:left w:val="none" w:sz="0" w:space="0" w:color="auto"/>
        <w:bottom w:val="none" w:sz="0" w:space="0" w:color="auto"/>
        <w:right w:val="none" w:sz="0" w:space="0" w:color="auto"/>
      </w:divBdr>
    </w:div>
    <w:div w:id="1422801989">
      <w:bodyDiv w:val="1"/>
      <w:marLeft w:val="0"/>
      <w:marRight w:val="0"/>
      <w:marTop w:val="0"/>
      <w:marBottom w:val="0"/>
      <w:divBdr>
        <w:top w:val="none" w:sz="0" w:space="0" w:color="auto"/>
        <w:left w:val="none" w:sz="0" w:space="0" w:color="auto"/>
        <w:bottom w:val="none" w:sz="0" w:space="0" w:color="auto"/>
        <w:right w:val="none" w:sz="0" w:space="0" w:color="auto"/>
      </w:divBdr>
    </w:div>
    <w:div w:id="1425033183">
      <w:bodyDiv w:val="1"/>
      <w:marLeft w:val="0"/>
      <w:marRight w:val="0"/>
      <w:marTop w:val="0"/>
      <w:marBottom w:val="0"/>
      <w:divBdr>
        <w:top w:val="none" w:sz="0" w:space="0" w:color="auto"/>
        <w:left w:val="none" w:sz="0" w:space="0" w:color="auto"/>
        <w:bottom w:val="none" w:sz="0" w:space="0" w:color="auto"/>
        <w:right w:val="none" w:sz="0" w:space="0" w:color="auto"/>
      </w:divBdr>
    </w:div>
    <w:div w:id="1442336924">
      <w:bodyDiv w:val="1"/>
      <w:marLeft w:val="0"/>
      <w:marRight w:val="0"/>
      <w:marTop w:val="0"/>
      <w:marBottom w:val="0"/>
      <w:divBdr>
        <w:top w:val="none" w:sz="0" w:space="0" w:color="auto"/>
        <w:left w:val="none" w:sz="0" w:space="0" w:color="auto"/>
        <w:bottom w:val="none" w:sz="0" w:space="0" w:color="auto"/>
        <w:right w:val="none" w:sz="0" w:space="0" w:color="auto"/>
      </w:divBdr>
    </w:div>
    <w:div w:id="1446730979">
      <w:bodyDiv w:val="1"/>
      <w:marLeft w:val="0"/>
      <w:marRight w:val="0"/>
      <w:marTop w:val="0"/>
      <w:marBottom w:val="0"/>
      <w:divBdr>
        <w:top w:val="none" w:sz="0" w:space="0" w:color="auto"/>
        <w:left w:val="none" w:sz="0" w:space="0" w:color="auto"/>
        <w:bottom w:val="none" w:sz="0" w:space="0" w:color="auto"/>
        <w:right w:val="none" w:sz="0" w:space="0" w:color="auto"/>
      </w:divBdr>
    </w:div>
    <w:div w:id="1450776152">
      <w:bodyDiv w:val="1"/>
      <w:marLeft w:val="0"/>
      <w:marRight w:val="0"/>
      <w:marTop w:val="0"/>
      <w:marBottom w:val="0"/>
      <w:divBdr>
        <w:top w:val="none" w:sz="0" w:space="0" w:color="auto"/>
        <w:left w:val="none" w:sz="0" w:space="0" w:color="auto"/>
        <w:bottom w:val="none" w:sz="0" w:space="0" w:color="auto"/>
        <w:right w:val="none" w:sz="0" w:space="0" w:color="auto"/>
      </w:divBdr>
    </w:div>
    <w:div w:id="1455055952">
      <w:bodyDiv w:val="1"/>
      <w:marLeft w:val="0"/>
      <w:marRight w:val="0"/>
      <w:marTop w:val="0"/>
      <w:marBottom w:val="0"/>
      <w:divBdr>
        <w:top w:val="none" w:sz="0" w:space="0" w:color="auto"/>
        <w:left w:val="none" w:sz="0" w:space="0" w:color="auto"/>
        <w:bottom w:val="none" w:sz="0" w:space="0" w:color="auto"/>
        <w:right w:val="none" w:sz="0" w:space="0" w:color="auto"/>
      </w:divBdr>
    </w:div>
    <w:div w:id="1465926851">
      <w:bodyDiv w:val="1"/>
      <w:marLeft w:val="0"/>
      <w:marRight w:val="0"/>
      <w:marTop w:val="0"/>
      <w:marBottom w:val="0"/>
      <w:divBdr>
        <w:top w:val="none" w:sz="0" w:space="0" w:color="auto"/>
        <w:left w:val="none" w:sz="0" w:space="0" w:color="auto"/>
        <w:bottom w:val="none" w:sz="0" w:space="0" w:color="auto"/>
        <w:right w:val="none" w:sz="0" w:space="0" w:color="auto"/>
      </w:divBdr>
    </w:div>
    <w:div w:id="1470324903">
      <w:bodyDiv w:val="1"/>
      <w:marLeft w:val="0"/>
      <w:marRight w:val="0"/>
      <w:marTop w:val="0"/>
      <w:marBottom w:val="0"/>
      <w:divBdr>
        <w:top w:val="none" w:sz="0" w:space="0" w:color="auto"/>
        <w:left w:val="none" w:sz="0" w:space="0" w:color="auto"/>
        <w:bottom w:val="none" w:sz="0" w:space="0" w:color="auto"/>
        <w:right w:val="none" w:sz="0" w:space="0" w:color="auto"/>
      </w:divBdr>
    </w:div>
    <w:div w:id="1472206428">
      <w:bodyDiv w:val="1"/>
      <w:marLeft w:val="0"/>
      <w:marRight w:val="0"/>
      <w:marTop w:val="0"/>
      <w:marBottom w:val="0"/>
      <w:divBdr>
        <w:top w:val="none" w:sz="0" w:space="0" w:color="auto"/>
        <w:left w:val="none" w:sz="0" w:space="0" w:color="auto"/>
        <w:bottom w:val="none" w:sz="0" w:space="0" w:color="auto"/>
        <w:right w:val="none" w:sz="0" w:space="0" w:color="auto"/>
      </w:divBdr>
    </w:div>
    <w:div w:id="1474370165">
      <w:bodyDiv w:val="1"/>
      <w:marLeft w:val="0"/>
      <w:marRight w:val="0"/>
      <w:marTop w:val="0"/>
      <w:marBottom w:val="0"/>
      <w:divBdr>
        <w:top w:val="none" w:sz="0" w:space="0" w:color="auto"/>
        <w:left w:val="none" w:sz="0" w:space="0" w:color="auto"/>
        <w:bottom w:val="none" w:sz="0" w:space="0" w:color="auto"/>
        <w:right w:val="none" w:sz="0" w:space="0" w:color="auto"/>
      </w:divBdr>
    </w:div>
    <w:div w:id="1476951203">
      <w:bodyDiv w:val="1"/>
      <w:marLeft w:val="0"/>
      <w:marRight w:val="0"/>
      <w:marTop w:val="0"/>
      <w:marBottom w:val="0"/>
      <w:divBdr>
        <w:top w:val="none" w:sz="0" w:space="0" w:color="auto"/>
        <w:left w:val="none" w:sz="0" w:space="0" w:color="auto"/>
        <w:bottom w:val="none" w:sz="0" w:space="0" w:color="auto"/>
        <w:right w:val="none" w:sz="0" w:space="0" w:color="auto"/>
      </w:divBdr>
    </w:div>
    <w:div w:id="1478766761">
      <w:bodyDiv w:val="1"/>
      <w:marLeft w:val="0"/>
      <w:marRight w:val="0"/>
      <w:marTop w:val="0"/>
      <w:marBottom w:val="0"/>
      <w:divBdr>
        <w:top w:val="none" w:sz="0" w:space="0" w:color="auto"/>
        <w:left w:val="none" w:sz="0" w:space="0" w:color="auto"/>
        <w:bottom w:val="none" w:sz="0" w:space="0" w:color="auto"/>
        <w:right w:val="none" w:sz="0" w:space="0" w:color="auto"/>
      </w:divBdr>
    </w:div>
    <w:div w:id="1489898840">
      <w:bodyDiv w:val="1"/>
      <w:marLeft w:val="0"/>
      <w:marRight w:val="0"/>
      <w:marTop w:val="0"/>
      <w:marBottom w:val="0"/>
      <w:divBdr>
        <w:top w:val="none" w:sz="0" w:space="0" w:color="auto"/>
        <w:left w:val="none" w:sz="0" w:space="0" w:color="auto"/>
        <w:bottom w:val="none" w:sz="0" w:space="0" w:color="auto"/>
        <w:right w:val="none" w:sz="0" w:space="0" w:color="auto"/>
      </w:divBdr>
    </w:div>
    <w:div w:id="1499616870">
      <w:bodyDiv w:val="1"/>
      <w:marLeft w:val="0"/>
      <w:marRight w:val="0"/>
      <w:marTop w:val="0"/>
      <w:marBottom w:val="0"/>
      <w:divBdr>
        <w:top w:val="none" w:sz="0" w:space="0" w:color="auto"/>
        <w:left w:val="none" w:sz="0" w:space="0" w:color="auto"/>
        <w:bottom w:val="none" w:sz="0" w:space="0" w:color="auto"/>
        <w:right w:val="none" w:sz="0" w:space="0" w:color="auto"/>
      </w:divBdr>
    </w:div>
    <w:div w:id="1510439253">
      <w:bodyDiv w:val="1"/>
      <w:marLeft w:val="0"/>
      <w:marRight w:val="0"/>
      <w:marTop w:val="0"/>
      <w:marBottom w:val="0"/>
      <w:divBdr>
        <w:top w:val="none" w:sz="0" w:space="0" w:color="auto"/>
        <w:left w:val="none" w:sz="0" w:space="0" w:color="auto"/>
        <w:bottom w:val="none" w:sz="0" w:space="0" w:color="auto"/>
        <w:right w:val="none" w:sz="0" w:space="0" w:color="auto"/>
      </w:divBdr>
    </w:div>
    <w:div w:id="1526674040">
      <w:bodyDiv w:val="1"/>
      <w:marLeft w:val="0"/>
      <w:marRight w:val="0"/>
      <w:marTop w:val="0"/>
      <w:marBottom w:val="0"/>
      <w:divBdr>
        <w:top w:val="none" w:sz="0" w:space="0" w:color="auto"/>
        <w:left w:val="none" w:sz="0" w:space="0" w:color="auto"/>
        <w:bottom w:val="none" w:sz="0" w:space="0" w:color="auto"/>
        <w:right w:val="none" w:sz="0" w:space="0" w:color="auto"/>
      </w:divBdr>
    </w:div>
    <w:div w:id="1540052362">
      <w:bodyDiv w:val="1"/>
      <w:marLeft w:val="0"/>
      <w:marRight w:val="0"/>
      <w:marTop w:val="0"/>
      <w:marBottom w:val="0"/>
      <w:divBdr>
        <w:top w:val="none" w:sz="0" w:space="0" w:color="auto"/>
        <w:left w:val="none" w:sz="0" w:space="0" w:color="auto"/>
        <w:bottom w:val="none" w:sz="0" w:space="0" w:color="auto"/>
        <w:right w:val="none" w:sz="0" w:space="0" w:color="auto"/>
      </w:divBdr>
    </w:div>
    <w:div w:id="1543441556">
      <w:bodyDiv w:val="1"/>
      <w:marLeft w:val="0"/>
      <w:marRight w:val="0"/>
      <w:marTop w:val="0"/>
      <w:marBottom w:val="0"/>
      <w:divBdr>
        <w:top w:val="none" w:sz="0" w:space="0" w:color="auto"/>
        <w:left w:val="none" w:sz="0" w:space="0" w:color="auto"/>
        <w:bottom w:val="none" w:sz="0" w:space="0" w:color="auto"/>
        <w:right w:val="none" w:sz="0" w:space="0" w:color="auto"/>
      </w:divBdr>
    </w:div>
    <w:div w:id="1545366026">
      <w:bodyDiv w:val="1"/>
      <w:marLeft w:val="0"/>
      <w:marRight w:val="0"/>
      <w:marTop w:val="0"/>
      <w:marBottom w:val="0"/>
      <w:divBdr>
        <w:top w:val="none" w:sz="0" w:space="0" w:color="auto"/>
        <w:left w:val="none" w:sz="0" w:space="0" w:color="auto"/>
        <w:bottom w:val="none" w:sz="0" w:space="0" w:color="auto"/>
        <w:right w:val="none" w:sz="0" w:space="0" w:color="auto"/>
      </w:divBdr>
    </w:div>
    <w:div w:id="1549535595">
      <w:bodyDiv w:val="1"/>
      <w:marLeft w:val="0"/>
      <w:marRight w:val="0"/>
      <w:marTop w:val="0"/>
      <w:marBottom w:val="0"/>
      <w:divBdr>
        <w:top w:val="none" w:sz="0" w:space="0" w:color="auto"/>
        <w:left w:val="none" w:sz="0" w:space="0" w:color="auto"/>
        <w:bottom w:val="none" w:sz="0" w:space="0" w:color="auto"/>
        <w:right w:val="none" w:sz="0" w:space="0" w:color="auto"/>
      </w:divBdr>
    </w:div>
    <w:div w:id="1550651013">
      <w:bodyDiv w:val="1"/>
      <w:marLeft w:val="0"/>
      <w:marRight w:val="0"/>
      <w:marTop w:val="0"/>
      <w:marBottom w:val="0"/>
      <w:divBdr>
        <w:top w:val="none" w:sz="0" w:space="0" w:color="auto"/>
        <w:left w:val="none" w:sz="0" w:space="0" w:color="auto"/>
        <w:bottom w:val="none" w:sz="0" w:space="0" w:color="auto"/>
        <w:right w:val="none" w:sz="0" w:space="0" w:color="auto"/>
      </w:divBdr>
    </w:div>
    <w:div w:id="1555432863">
      <w:bodyDiv w:val="1"/>
      <w:marLeft w:val="0"/>
      <w:marRight w:val="0"/>
      <w:marTop w:val="0"/>
      <w:marBottom w:val="0"/>
      <w:divBdr>
        <w:top w:val="none" w:sz="0" w:space="0" w:color="auto"/>
        <w:left w:val="none" w:sz="0" w:space="0" w:color="auto"/>
        <w:bottom w:val="none" w:sz="0" w:space="0" w:color="auto"/>
        <w:right w:val="none" w:sz="0" w:space="0" w:color="auto"/>
      </w:divBdr>
    </w:div>
    <w:div w:id="1560937543">
      <w:bodyDiv w:val="1"/>
      <w:marLeft w:val="0"/>
      <w:marRight w:val="0"/>
      <w:marTop w:val="0"/>
      <w:marBottom w:val="0"/>
      <w:divBdr>
        <w:top w:val="none" w:sz="0" w:space="0" w:color="auto"/>
        <w:left w:val="none" w:sz="0" w:space="0" w:color="auto"/>
        <w:bottom w:val="none" w:sz="0" w:space="0" w:color="auto"/>
        <w:right w:val="none" w:sz="0" w:space="0" w:color="auto"/>
      </w:divBdr>
    </w:div>
    <w:div w:id="1570072708">
      <w:bodyDiv w:val="1"/>
      <w:marLeft w:val="0"/>
      <w:marRight w:val="0"/>
      <w:marTop w:val="0"/>
      <w:marBottom w:val="0"/>
      <w:divBdr>
        <w:top w:val="none" w:sz="0" w:space="0" w:color="auto"/>
        <w:left w:val="none" w:sz="0" w:space="0" w:color="auto"/>
        <w:bottom w:val="none" w:sz="0" w:space="0" w:color="auto"/>
        <w:right w:val="none" w:sz="0" w:space="0" w:color="auto"/>
      </w:divBdr>
    </w:div>
    <w:div w:id="1571034233">
      <w:bodyDiv w:val="1"/>
      <w:marLeft w:val="0"/>
      <w:marRight w:val="0"/>
      <w:marTop w:val="0"/>
      <w:marBottom w:val="0"/>
      <w:divBdr>
        <w:top w:val="none" w:sz="0" w:space="0" w:color="auto"/>
        <w:left w:val="none" w:sz="0" w:space="0" w:color="auto"/>
        <w:bottom w:val="none" w:sz="0" w:space="0" w:color="auto"/>
        <w:right w:val="none" w:sz="0" w:space="0" w:color="auto"/>
      </w:divBdr>
    </w:div>
    <w:div w:id="1573732701">
      <w:bodyDiv w:val="1"/>
      <w:marLeft w:val="0"/>
      <w:marRight w:val="0"/>
      <w:marTop w:val="0"/>
      <w:marBottom w:val="0"/>
      <w:divBdr>
        <w:top w:val="none" w:sz="0" w:space="0" w:color="auto"/>
        <w:left w:val="none" w:sz="0" w:space="0" w:color="auto"/>
        <w:bottom w:val="none" w:sz="0" w:space="0" w:color="auto"/>
        <w:right w:val="none" w:sz="0" w:space="0" w:color="auto"/>
      </w:divBdr>
    </w:div>
    <w:div w:id="1576626717">
      <w:bodyDiv w:val="1"/>
      <w:marLeft w:val="0"/>
      <w:marRight w:val="0"/>
      <w:marTop w:val="0"/>
      <w:marBottom w:val="0"/>
      <w:divBdr>
        <w:top w:val="none" w:sz="0" w:space="0" w:color="auto"/>
        <w:left w:val="none" w:sz="0" w:space="0" w:color="auto"/>
        <w:bottom w:val="none" w:sz="0" w:space="0" w:color="auto"/>
        <w:right w:val="none" w:sz="0" w:space="0" w:color="auto"/>
      </w:divBdr>
    </w:div>
    <w:div w:id="1581595238">
      <w:bodyDiv w:val="1"/>
      <w:marLeft w:val="0"/>
      <w:marRight w:val="0"/>
      <w:marTop w:val="0"/>
      <w:marBottom w:val="0"/>
      <w:divBdr>
        <w:top w:val="none" w:sz="0" w:space="0" w:color="auto"/>
        <w:left w:val="none" w:sz="0" w:space="0" w:color="auto"/>
        <w:bottom w:val="none" w:sz="0" w:space="0" w:color="auto"/>
        <w:right w:val="none" w:sz="0" w:space="0" w:color="auto"/>
      </w:divBdr>
    </w:div>
    <w:div w:id="1581791769">
      <w:bodyDiv w:val="1"/>
      <w:marLeft w:val="0"/>
      <w:marRight w:val="0"/>
      <w:marTop w:val="0"/>
      <w:marBottom w:val="0"/>
      <w:divBdr>
        <w:top w:val="none" w:sz="0" w:space="0" w:color="auto"/>
        <w:left w:val="none" w:sz="0" w:space="0" w:color="auto"/>
        <w:bottom w:val="none" w:sz="0" w:space="0" w:color="auto"/>
        <w:right w:val="none" w:sz="0" w:space="0" w:color="auto"/>
      </w:divBdr>
    </w:div>
    <w:div w:id="1597908118">
      <w:bodyDiv w:val="1"/>
      <w:marLeft w:val="0"/>
      <w:marRight w:val="0"/>
      <w:marTop w:val="0"/>
      <w:marBottom w:val="0"/>
      <w:divBdr>
        <w:top w:val="none" w:sz="0" w:space="0" w:color="auto"/>
        <w:left w:val="none" w:sz="0" w:space="0" w:color="auto"/>
        <w:bottom w:val="none" w:sz="0" w:space="0" w:color="auto"/>
        <w:right w:val="none" w:sz="0" w:space="0" w:color="auto"/>
      </w:divBdr>
    </w:div>
    <w:div w:id="1607349746">
      <w:bodyDiv w:val="1"/>
      <w:marLeft w:val="0"/>
      <w:marRight w:val="0"/>
      <w:marTop w:val="0"/>
      <w:marBottom w:val="0"/>
      <w:divBdr>
        <w:top w:val="none" w:sz="0" w:space="0" w:color="auto"/>
        <w:left w:val="none" w:sz="0" w:space="0" w:color="auto"/>
        <w:bottom w:val="none" w:sz="0" w:space="0" w:color="auto"/>
        <w:right w:val="none" w:sz="0" w:space="0" w:color="auto"/>
      </w:divBdr>
    </w:div>
    <w:div w:id="1619684443">
      <w:bodyDiv w:val="1"/>
      <w:marLeft w:val="0"/>
      <w:marRight w:val="0"/>
      <w:marTop w:val="0"/>
      <w:marBottom w:val="0"/>
      <w:divBdr>
        <w:top w:val="none" w:sz="0" w:space="0" w:color="auto"/>
        <w:left w:val="none" w:sz="0" w:space="0" w:color="auto"/>
        <w:bottom w:val="none" w:sz="0" w:space="0" w:color="auto"/>
        <w:right w:val="none" w:sz="0" w:space="0" w:color="auto"/>
      </w:divBdr>
    </w:div>
    <w:div w:id="1626695165">
      <w:bodyDiv w:val="1"/>
      <w:marLeft w:val="0"/>
      <w:marRight w:val="0"/>
      <w:marTop w:val="0"/>
      <w:marBottom w:val="0"/>
      <w:divBdr>
        <w:top w:val="none" w:sz="0" w:space="0" w:color="auto"/>
        <w:left w:val="none" w:sz="0" w:space="0" w:color="auto"/>
        <w:bottom w:val="none" w:sz="0" w:space="0" w:color="auto"/>
        <w:right w:val="none" w:sz="0" w:space="0" w:color="auto"/>
      </w:divBdr>
    </w:div>
    <w:div w:id="1681663828">
      <w:bodyDiv w:val="1"/>
      <w:marLeft w:val="0"/>
      <w:marRight w:val="0"/>
      <w:marTop w:val="0"/>
      <w:marBottom w:val="0"/>
      <w:divBdr>
        <w:top w:val="none" w:sz="0" w:space="0" w:color="auto"/>
        <w:left w:val="none" w:sz="0" w:space="0" w:color="auto"/>
        <w:bottom w:val="none" w:sz="0" w:space="0" w:color="auto"/>
        <w:right w:val="none" w:sz="0" w:space="0" w:color="auto"/>
      </w:divBdr>
    </w:div>
    <w:div w:id="1683818874">
      <w:bodyDiv w:val="1"/>
      <w:marLeft w:val="0"/>
      <w:marRight w:val="0"/>
      <w:marTop w:val="0"/>
      <w:marBottom w:val="0"/>
      <w:divBdr>
        <w:top w:val="none" w:sz="0" w:space="0" w:color="auto"/>
        <w:left w:val="none" w:sz="0" w:space="0" w:color="auto"/>
        <w:bottom w:val="none" w:sz="0" w:space="0" w:color="auto"/>
        <w:right w:val="none" w:sz="0" w:space="0" w:color="auto"/>
      </w:divBdr>
      <w:divsChild>
        <w:div w:id="1335181541">
          <w:marLeft w:val="0"/>
          <w:marRight w:val="0"/>
          <w:marTop w:val="0"/>
          <w:marBottom w:val="0"/>
          <w:divBdr>
            <w:top w:val="none" w:sz="0" w:space="0" w:color="auto"/>
            <w:left w:val="none" w:sz="0" w:space="0" w:color="auto"/>
            <w:bottom w:val="none" w:sz="0" w:space="0" w:color="auto"/>
            <w:right w:val="none" w:sz="0" w:space="0" w:color="auto"/>
          </w:divBdr>
        </w:div>
      </w:divsChild>
    </w:div>
    <w:div w:id="1701583282">
      <w:bodyDiv w:val="1"/>
      <w:marLeft w:val="0"/>
      <w:marRight w:val="0"/>
      <w:marTop w:val="0"/>
      <w:marBottom w:val="0"/>
      <w:divBdr>
        <w:top w:val="none" w:sz="0" w:space="0" w:color="auto"/>
        <w:left w:val="none" w:sz="0" w:space="0" w:color="auto"/>
        <w:bottom w:val="none" w:sz="0" w:space="0" w:color="auto"/>
        <w:right w:val="none" w:sz="0" w:space="0" w:color="auto"/>
      </w:divBdr>
    </w:div>
    <w:div w:id="1728186076">
      <w:bodyDiv w:val="1"/>
      <w:marLeft w:val="0"/>
      <w:marRight w:val="0"/>
      <w:marTop w:val="0"/>
      <w:marBottom w:val="0"/>
      <w:divBdr>
        <w:top w:val="none" w:sz="0" w:space="0" w:color="auto"/>
        <w:left w:val="none" w:sz="0" w:space="0" w:color="auto"/>
        <w:bottom w:val="none" w:sz="0" w:space="0" w:color="auto"/>
        <w:right w:val="none" w:sz="0" w:space="0" w:color="auto"/>
      </w:divBdr>
    </w:div>
    <w:div w:id="1736124293">
      <w:bodyDiv w:val="1"/>
      <w:marLeft w:val="0"/>
      <w:marRight w:val="0"/>
      <w:marTop w:val="0"/>
      <w:marBottom w:val="0"/>
      <w:divBdr>
        <w:top w:val="none" w:sz="0" w:space="0" w:color="auto"/>
        <w:left w:val="none" w:sz="0" w:space="0" w:color="auto"/>
        <w:bottom w:val="none" w:sz="0" w:space="0" w:color="auto"/>
        <w:right w:val="none" w:sz="0" w:space="0" w:color="auto"/>
      </w:divBdr>
    </w:div>
    <w:div w:id="1741517696">
      <w:bodyDiv w:val="1"/>
      <w:marLeft w:val="0"/>
      <w:marRight w:val="0"/>
      <w:marTop w:val="0"/>
      <w:marBottom w:val="0"/>
      <w:divBdr>
        <w:top w:val="none" w:sz="0" w:space="0" w:color="auto"/>
        <w:left w:val="none" w:sz="0" w:space="0" w:color="auto"/>
        <w:bottom w:val="none" w:sz="0" w:space="0" w:color="auto"/>
        <w:right w:val="none" w:sz="0" w:space="0" w:color="auto"/>
      </w:divBdr>
    </w:div>
    <w:div w:id="1742823477">
      <w:bodyDiv w:val="1"/>
      <w:marLeft w:val="0"/>
      <w:marRight w:val="0"/>
      <w:marTop w:val="0"/>
      <w:marBottom w:val="0"/>
      <w:divBdr>
        <w:top w:val="none" w:sz="0" w:space="0" w:color="auto"/>
        <w:left w:val="none" w:sz="0" w:space="0" w:color="auto"/>
        <w:bottom w:val="none" w:sz="0" w:space="0" w:color="auto"/>
        <w:right w:val="none" w:sz="0" w:space="0" w:color="auto"/>
      </w:divBdr>
    </w:div>
    <w:div w:id="1745486978">
      <w:bodyDiv w:val="1"/>
      <w:marLeft w:val="0"/>
      <w:marRight w:val="0"/>
      <w:marTop w:val="0"/>
      <w:marBottom w:val="0"/>
      <w:divBdr>
        <w:top w:val="none" w:sz="0" w:space="0" w:color="auto"/>
        <w:left w:val="none" w:sz="0" w:space="0" w:color="auto"/>
        <w:bottom w:val="none" w:sz="0" w:space="0" w:color="auto"/>
        <w:right w:val="none" w:sz="0" w:space="0" w:color="auto"/>
      </w:divBdr>
    </w:div>
    <w:div w:id="1752314974">
      <w:bodyDiv w:val="1"/>
      <w:marLeft w:val="0"/>
      <w:marRight w:val="0"/>
      <w:marTop w:val="0"/>
      <w:marBottom w:val="0"/>
      <w:divBdr>
        <w:top w:val="none" w:sz="0" w:space="0" w:color="auto"/>
        <w:left w:val="none" w:sz="0" w:space="0" w:color="auto"/>
        <w:bottom w:val="none" w:sz="0" w:space="0" w:color="auto"/>
        <w:right w:val="none" w:sz="0" w:space="0" w:color="auto"/>
      </w:divBdr>
    </w:div>
    <w:div w:id="1763989201">
      <w:bodyDiv w:val="1"/>
      <w:marLeft w:val="0"/>
      <w:marRight w:val="0"/>
      <w:marTop w:val="0"/>
      <w:marBottom w:val="0"/>
      <w:divBdr>
        <w:top w:val="none" w:sz="0" w:space="0" w:color="auto"/>
        <w:left w:val="none" w:sz="0" w:space="0" w:color="auto"/>
        <w:bottom w:val="none" w:sz="0" w:space="0" w:color="auto"/>
        <w:right w:val="none" w:sz="0" w:space="0" w:color="auto"/>
      </w:divBdr>
    </w:div>
    <w:div w:id="1768496606">
      <w:bodyDiv w:val="1"/>
      <w:marLeft w:val="0"/>
      <w:marRight w:val="0"/>
      <w:marTop w:val="0"/>
      <w:marBottom w:val="0"/>
      <w:divBdr>
        <w:top w:val="none" w:sz="0" w:space="0" w:color="auto"/>
        <w:left w:val="none" w:sz="0" w:space="0" w:color="auto"/>
        <w:bottom w:val="none" w:sz="0" w:space="0" w:color="auto"/>
        <w:right w:val="none" w:sz="0" w:space="0" w:color="auto"/>
      </w:divBdr>
    </w:div>
    <w:div w:id="1768845361">
      <w:bodyDiv w:val="1"/>
      <w:marLeft w:val="0"/>
      <w:marRight w:val="0"/>
      <w:marTop w:val="0"/>
      <w:marBottom w:val="0"/>
      <w:divBdr>
        <w:top w:val="none" w:sz="0" w:space="0" w:color="auto"/>
        <w:left w:val="none" w:sz="0" w:space="0" w:color="auto"/>
        <w:bottom w:val="none" w:sz="0" w:space="0" w:color="auto"/>
        <w:right w:val="none" w:sz="0" w:space="0" w:color="auto"/>
      </w:divBdr>
    </w:div>
    <w:div w:id="1773433414">
      <w:bodyDiv w:val="1"/>
      <w:marLeft w:val="0"/>
      <w:marRight w:val="0"/>
      <w:marTop w:val="0"/>
      <w:marBottom w:val="0"/>
      <w:divBdr>
        <w:top w:val="none" w:sz="0" w:space="0" w:color="auto"/>
        <w:left w:val="none" w:sz="0" w:space="0" w:color="auto"/>
        <w:bottom w:val="none" w:sz="0" w:space="0" w:color="auto"/>
        <w:right w:val="none" w:sz="0" w:space="0" w:color="auto"/>
      </w:divBdr>
    </w:div>
    <w:div w:id="1776704958">
      <w:bodyDiv w:val="1"/>
      <w:marLeft w:val="0"/>
      <w:marRight w:val="0"/>
      <w:marTop w:val="0"/>
      <w:marBottom w:val="0"/>
      <w:divBdr>
        <w:top w:val="none" w:sz="0" w:space="0" w:color="auto"/>
        <w:left w:val="none" w:sz="0" w:space="0" w:color="auto"/>
        <w:bottom w:val="none" w:sz="0" w:space="0" w:color="auto"/>
        <w:right w:val="none" w:sz="0" w:space="0" w:color="auto"/>
      </w:divBdr>
    </w:div>
    <w:div w:id="1783649851">
      <w:bodyDiv w:val="1"/>
      <w:marLeft w:val="0"/>
      <w:marRight w:val="0"/>
      <w:marTop w:val="0"/>
      <w:marBottom w:val="0"/>
      <w:divBdr>
        <w:top w:val="none" w:sz="0" w:space="0" w:color="auto"/>
        <w:left w:val="none" w:sz="0" w:space="0" w:color="auto"/>
        <w:bottom w:val="none" w:sz="0" w:space="0" w:color="auto"/>
        <w:right w:val="none" w:sz="0" w:space="0" w:color="auto"/>
      </w:divBdr>
    </w:div>
    <w:div w:id="1803883012">
      <w:bodyDiv w:val="1"/>
      <w:marLeft w:val="0"/>
      <w:marRight w:val="0"/>
      <w:marTop w:val="0"/>
      <w:marBottom w:val="0"/>
      <w:divBdr>
        <w:top w:val="none" w:sz="0" w:space="0" w:color="auto"/>
        <w:left w:val="none" w:sz="0" w:space="0" w:color="auto"/>
        <w:bottom w:val="none" w:sz="0" w:space="0" w:color="auto"/>
        <w:right w:val="none" w:sz="0" w:space="0" w:color="auto"/>
      </w:divBdr>
    </w:div>
    <w:div w:id="1804887371">
      <w:bodyDiv w:val="1"/>
      <w:marLeft w:val="0"/>
      <w:marRight w:val="0"/>
      <w:marTop w:val="0"/>
      <w:marBottom w:val="0"/>
      <w:divBdr>
        <w:top w:val="none" w:sz="0" w:space="0" w:color="auto"/>
        <w:left w:val="none" w:sz="0" w:space="0" w:color="auto"/>
        <w:bottom w:val="none" w:sz="0" w:space="0" w:color="auto"/>
        <w:right w:val="none" w:sz="0" w:space="0" w:color="auto"/>
      </w:divBdr>
    </w:div>
    <w:div w:id="1807047837">
      <w:bodyDiv w:val="1"/>
      <w:marLeft w:val="0"/>
      <w:marRight w:val="0"/>
      <w:marTop w:val="0"/>
      <w:marBottom w:val="0"/>
      <w:divBdr>
        <w:top w:val="none" w:sz="0" w:space="0" w:color="auto"/>
        <w:left w:val="none" w:sz="0" w:space="0" w:color="auto"/>
        <w:bottom w:val="none" w:sz="0" w:space="0" w:color="auto"/>
        <w:right w:val="none" w:sz="0" w:space="0" w:color="auto"/>
      </w:divBdr>
    </w:div>
    <w:div w:id="1808932140">
      <w:bodyDiv w:val="1"/>
      <w:marLeft w:val="0"/>
      <w:marRight w:val="0"/>
      <w:marTop w:val="0"/>
      <w:marBottom w:val="0"/>
      <w:divBdr>
        <w:top w:val="none" w:sz="0" w:space="0" w:color="auto"/>
        <w:left w:val="none" w:sz="0" w:space="0" w:color="auto"/>
        <w:bottom w:val="none" w:sz="0" w:space="0" w:color="auto"/>
        <w:right w:val="none" w:sz="0" w:space="0" w:color="auto"/>
      </w:divBdr>
    </w:div>
    <w:div w:id="1820078819">
      <w:bodyDiv w:val="1"/>
      <w:marLeft w:val="0"/>
      <w:marRight w:val="0"/>
      <w:marTop w:val="0"/>
      <w:marBottom w:val="0"/>
      <w:divBdr>
        <w:top w:val="none" w:sz="0" w:space="0" w:color="auto"/>
        <w:left w:val="none" w:sz="0" w:space="0" w:color="auto"/>
        <w:bottom w:val="none" w:sz="0" w:space="0" w:color="auto"/>
        <w:right w:val="none" w:sz="0" w:space="0" w:color="auto"/>
      </w:divBdr>
    </w:div>
    <w:div w:id="1835952854">
      <w:bodyDiv w:val="1"/>
      <w:marLeft w:val="0"/>
      <w:marRight w:val="0"/>
      <w:marTop w:val="0"/>
      <w:marBottom w:val="0"/>
      <w:divBdr>
        <w:top w:val="none" w:sz="0" w:space="0" w:color="auto"/>
        <w:left w:val="none" w:sz="0" w:space="0" w:color="auto"/>
        <w:bottom w:val="none" w:sz="0" w:space="0" w:color="auto"/>
        <w:right w:val="none" w:sz="0" w:space="0" w:color="auto"/>
      </w:divBdr>
    </w:div>
    <w:div w:id="1836993402">
      <w:bodyDiv w:val="1"/>
      <w:marLeft w:val="0"/>
      <w:marRight w:val="0"/>
      <w:marTop w:val="0"/>
      <w:marBottom w:val="0"/>
      <w:divBdr>
        <w:top w:val="none" w:sz="0" w:space="0" w:color="auto"/>
        <w:left w:val="none" w:sz="0" w:space="0" w:color="auto"/>
        <w:bottom w:val="none" w:sz="0" w:space="0" w:color="auto"/>
        <w:right w:val="none" w:sz="0" w:space="0" w:color="auto"/>
      </w:divBdr>
    </w:div>
    <w:div w:id="1860506171">
      <w:bodyDiv w:val="1"/>
      <w:marLeft w:val="0"/>
      <w:marRight w:val="0"/>
      <w:marTop w:val="0"/>
      <w:marBottom w:val="0"/>
      <w:divBdr>
        <w:top w:val="none" w:sz="0" w:space="0" w:color="auto"/>
        <w:left w:val="none" w:sz="0" w:space="0" w:color="auto"/>
        <w:bottom w:val="none" w:sz="0" w:space="0" w:color="auto"/>
        <w:right w:val="none" w:sz="0" w:space="0" w:color="auto"/>
      </w:divBdr>
    </w:div>
    <w:div w:id="1875998289">
      <w:bodyDiv w:val="1"/>
      <w:marLeft w:val="0"/>
      <w:marRight w:val="0"/>
      <w:marTop w:val="0"/>
      <w:marBottom w:val="0"/>
      <w:divBdr>
        <w:top w:val="none" w:sz="0" w:space="0" w:color="auto"/>
        <w:left w:val="none" w:sz="0" w:space="0" w:color="auto"/>
        <w:bottom w:val="none" w:sz="0" w:space="0" w:color="auto"/>
        <w:right w:val="none" w:sz="0" w:space="0" w:color="auto"/>
      </w:divBdr>
    </w:div>
    <w:div w:id="1879321445">
      <w:bodyDiv w:val="1"/>
      <w:marLeft w:val="0"/>
      <w:marRight w:val="0"/>
      <w:marTop w:val="0"/>
      <w:marBottom w:val="0"/>
      <w:divBdr>
        <w:top w:val="none" w:sz="0" w:space="0" w:color="auto"/>
        <w:left w:val="none" w:sz="0" w:space="0" w:color="auto"/>
        <w:bottom w:val="none" w:sz="0" w:space="0" w:color="auto"/>
        <w:right w:val="none" w:sz="0" w:space="0" w:color="auto"/>
      </w:divBdr>
    </w:div>
    <w:div w:id="1883324500">
      <w:bodyDiv w:val="1"/>
      <w:marLeft w:val="0"/>
      <w:marRight w:val="0"/>
      <w:marTop w:val="0"/>
      <w:marBottom w:val="0"/>
      <w:divBdr>
        <w:top w:val="none" w:sz="0" w:space="0" w:color="auto"/>
        <w:left w:val="none" w:sz="0" w:space="0" w:color="auto"/>
        <w:bottom w:val="none" w:sz="0" w:space="0" w:color="auto"/>
        <w:right w:val="none" w:sz="0" w:space="0" w:color="auto"/>
      </w:divBdr>
    </w:div>
    <w:div w:id="1888569812">
      <w:bodyDiv w:val="1"/>
      <w:marLeft w:val="0"/>
      <w:marRight w:val="0"/>
      <w:marTop w:val="0"/>
      <w:marBottom w:val="0"/>
      <w:divBdr>
        <w:top w:val="none" w:sz="0" w:space="0" w:color="auto"/>
        <w:left w:val="none" w:sz="0" w:space="0" w:color="auto"/>
        <w:bottom w:val="none" w:sz="0" w:space="0" w:color="auto"/>
        <w:right w:val="none" w:sz="0" w:space="0" w:color="auto"/>
      </w:divBdr>
    </w:div>
    <w:div w:id="1899705114">
      <w:bodyDiv w:val="1"/>
      <w:marLeft w:val="0"/>
      <w:marRight w:val="0"/>
      <w:marTop w:val="0"/>
      <w:marBottom w:val="0"/>
      <w:divBdr>
        <w:top w:val="none" w:sz="0" w:space="0" w:color="auto"/>
        <w:left w:val="none" w:sz="0" w:space="0" w:color="auto"/>
        <w:bottom w:val="none" w:sz="0" w:space="0" w:color="auto"/>
        <w:right w:val="none" w:sz="0" w:space="0" w:color="auto"/>
      </w:divBdr>
    </w:div>
    <w:div w:id="1901012000">
      <w:bodyDiv w:val="1"/>
      <w:marLeft w:val="0"/>
      <w:marRight w:val="0"/>
      <w:marTop w:val="0"/>
      <w:marBottom w:val="0"/>
      <w:divBdr>
        <w:top w:val="none" w:sz="0" w:space="0" w:color="auto"/>
        <w:left w:val="none" w:sz="0" w:space="0" w:color="auto"/>
        <w:bottom w:val="none" w:sz="0" w:space="0" w:color="auto"/>
        <w:right w:val="none" w:sz="0" w:space="0" w:color="auto"/>
      </w:divBdr>
    </w:div>
    <w:div w:id="1902135207">
      <w:bodyDiv w:val="1"/>
      <w:marLeft w:val="0"/>
      <w:marRight w:val="0"/>
      <w:marTop w:val="0"/>
      <w:marBottom w:val="0"/>
      <w:divBdr>
        <w:top w:val="none" w:sz="0" w:space="0" w:color="auto"/>
        <w:left w:val="none" w:sz="0" w:space="0" w:color="auto"/>
        <w:bottom w:val="none" w:sz="0" w:space="0" w:color="auto"/>
        <w:right w:val="none" w:sz="0" w:space="0" w:color="auto"/>
      </w:divBdr>
    </w:div>
    <w:div w:id="1905529532">
      <w:bodyDiv w:val="1"/>
      <w:marLeft w:val="0"/>
      <w:marRight w:val="0"/>
      <w:marTop w:val="0"/>
      <w:marBottom w:val="0"/>
      <w:divBdr>
        <w:top w:val="none" w:sz="0" w:space="0" w:color="auto"/>
        <w:left w:val="none" w:sz="0" w:space="0" w:color="auto"/>
        <w:bottom w:val="none" w:sz="0" w:space="0" w:color="auto"/>
        <w:right w:val="none" w:sz="0" w:space="0" w:color="auto"/>
      </w:divBdr>
    </w:div>
    <w:div w:id="1909342891">
      <w:bodyDiv w:val="1"/>
      <w:marLeft w:val="0"/>
      <w:marRight w:val="0"/>
      <w:marTop w:val="0"/>
      <w:marBottom w:val="0"/>
      <w:divBdr>
        <w:top w:val="none" w:sz="0" w:space="0" w:color="auto"/>
        <w:left w:val="none" w:sz="0" w:space="0" w:color="auto"/>
        <w:bottom w:val="none" w:sz="0" w:space="0" w:color="auto"/>
        <w:right w:val="none" w:sz="0" w:space="0" w:color="auto"/>
      </w:divBdr>
    </w:div>
    <w:div w:id="1914509528">
      <w:bodyDiv w:val="1"/>
      <w:marLeft w:val="0"/>
      <w:marRight w:val="0"/>
      <w:marTop w:val="0"/>
      <w:marBottom w:val="0"/>
      <w:divBdr>
        <w:top w:val="none" w:sz="0" w:space="0" w:color="auto"/>
        <w:left w:val="none" w:sz="0" w:space="0" w:color="auto"/>
        <w:bottom w:val="none" w:sz="0" w:space="0" w:color="auto"/>
        <w:right w:val="none" w:sz="0" w:space="0" w:color="auto"/>
      </w:divBdr>
    </w:div>
    <w:div w:id="1915359774">
      <w:bodyDiv w:val="1"/>
      <w:marLeft w:val="0"/>
      <w:marRight w:val="0"/>
      <w:marTop w:val="0"/>
      <w:marBottom w:val="0"/>
      <w:divBdr>
        <w:top w:val="none" w:sz="0" w:space="0" w:color="auto"/>
        <w:left w:val="none" w:sz="0" w:space="0" w:color="auto"/>
        <w:bottom w:val="none" w:sz="0" w:space="0" w:color="auto"/>
        <w:right w:val="none" w:sz="0" w:space="0" w:color="auto"/>
      </w:divBdr>
    </w:div>
    <w:div w:id="1917473074">
      <w:bodyDiv w:val="1"/>
      <w:marLeft w:val="0"/>
      <w:marRight w:val="0"/>
      <w:marTop w:val="0"/>
      <w:marBottom w:val="0"/>
      <w:divBdr>
        <w:top w:val="none" w:sz="0" w:space="0" w:color="auto"/>
        <w:left w:val="none" w:sz="0" w:space="0" w:color="auto"/>
        <w:bottom w:val="none" w:sz="0" w:space="0" w:color="auto"/>
        <w:right w:val="none" w:sz="0" w:space="0" w:color="auto"/>
      </w:divBdr>
    </w:div>
    <w:div w:id="1927036610">
      <w:bodyDiv w:val="1"/>
      <w:marLeft w:val="0"/>
      <w:marRight w:val="0"/>
      <w:marTop w:val="0"/>
      <w:marBottom w:val="0"/>
      <w:divBdr>
        <w:top w:val="none" w:sz="0" w:space="0" w:color="auto"/>
        <w:left w:val="none" w:sz="0" w:space="0" w:color="auto"/>
        <w:bottom w:val="none" w:sz="0" w:space="0" w:color="auto"/>
        <w:right w:val="none" w:sz="0" w:space="0" w:color="auto"/>
      </w:divBdr>
    </w:div>
    <w:div w:id="1930311185">
      <w:bodyDiv w:val="1"/>
      <w:marLeft w:val="0"/>
      <w:marRight w:val="0"/>
      <w:marTop w:val="0"/>
      <w:marBottom w:val="0"/>
      <w:divBdr>
        <w:top w:val="none" w:sz="0" w:space="0" w:color="auto"/>
        <w:left w:val="none" w:sz="0" w:space="0" w:color="auto"/>
        <w:bottom w:val="none" w:sz="0" w:space="0" w:color="auto"/>
        <w:right w:val="none" w:sz="0" w:space="0" w:color="auto"/>
      </w:divBdr>
    </w:div>
    <w:div w:id="1930430692">
      <w:bodyDiv w:val="1"/>
      <w:marLeft w:val="0"/>
      <w:marRight w:val="0"/>
      <w:marTop w:val="0"/>
      <w:marBottom w:val="0"/>
      <w:divBdr>
        <w:top w:val="none" w:sz="0" w:space="0" w:color="auto"/>
        <w:left w:val="none" w:sz="0" w:space="0" w:color="auto"/>
        <w:bottom w:val="none" w:sz="0" w:space="0" w:color="auto"/>
        <w:right w:val="none" w:sz="0" w:space="0" w:color="auto"/>
      </w:divBdr>
    </w:div>
    <w:div w:id="1943680056">
      <w:bodyDiv w:val="1"/>
      <w:marLeft w:val="0"/>
      <w:marRight w:val="0"/>
      <w:marTop w:val="0"/>
      <w:marBottom w:val="0"/>
      <w:divBdr>
        <w:top w:val="none" w:sz="0" w:space="0" w:color="auto"/>
        <w:left w:val="none" w:sz="0" w:space="0" w:color="auto"/>
        <w:bottom w:val="none" w:sz="0" w:space="0" w:color="auto"/>
        <w:right w:val="none" w:sz="0" w:space="0" w:color="auto"/>
      </w:divBdr>
    </w:div>
    <w:div w:id="1968772727">
      <w:bodyDiv w:val="1"/>
      <w:marLeft w:val="0"/>
      <w:marRight w:val="0"/>
      <w:marTop w:val="0"/>
      <w:marBottom w:val="0"/>
      <w:divBdr>
        <w:top w:val="none" w:sz="0" w:space="0" w:color="auto"/>
        <w:left w:val="none" w:sz="0" w:space="0" w:color="auto"/>
        <w:bottom w:val="none" w:sz="0" w:space="0" w:color="auto"/>
        <w:right w:val="none" w:sz="0" w:space="0" w:color="auto"/>
      </w:divBdr>
    </w:div>
    <w:div w:id="1975138798">
      <w:bodyDiv w:val="1"/>
      <w:marLeft w:val="0"/>
      <w:marRight w:val="0"/>
      <w:marTop w:val="0"/>
      <w:marBottom w:val="0"/>
      <w:divBdr>
        <w:top w:val="none" w:sz="0" w:space="0" w:color="auto"/>
        <w:left w:val="none" w:sz="0" w:space="0" w:color="auto"/>
        <w:bottom w:val="none" w:sz="0" w:space="0" w:color="auto"/>
        <w:right w:val="none" w:sz="0" w:space="0" w:color="auto"/>
      </w:divBdr>
    </w:div>
    <w:div w:id="1975796775">
      <w:bodyDiv w:val="1"/>
      <w:marLeft w:val="0"/>
      <w:marRight w:val="0"/>
      <w:marTop w:val="0"/>
      <w:marBottom w:val="0"/>
      <w:divBdr>
        <w:top w:val="none" w:sz="0" w:space="0" w:color="auto"/>
        <w:left w:val="none" w:sz="0" w:space="0" w:color="auto"/>
        <w:bottom w:val="none" w:sz="0" w:space="0" w:color="auto"/>
        <w:right w:val="none" w:sz="0" w:space="0" w:color="auto"/>
      </w:divBdr>
    </w:div>
    <w:div w:id="2003846625">
      <w:bodyDiv w:val="1"/>
      <w:marLeft w:val="0"/>
      <w:marRight w:val="0"/>
      <w:marTop w:val="0"/>
      <w:marBottom w:val="0"/>
      <w:divBdr>
        <w:top w:val="none" w:sz="0" w:space="0" w:color="auto"/>
        <w:left w:val="none" w:sz="0" w:space="0" w:color="auto"/>
        <w:bottom w:val="none" w:sz="0" w:space="0" w:color="auto"/>
        <w:right w:val="none" w:sz="0" w:space="0" w:color="auto"/>
      </w:divBdr>
    </w:div>
    <w:div w:id="2006859914">
      <w:bodyDiv w:val="1"/>
      <w:marLeft w:val="0"/>
      <w:marRight w:val="0"/>
      <w:marTop w:val="0"/>
      <w:marBottom w:val="0"/>
      <w:divBdr>
        <w:top w:val="none" w:sz="0" w:space="0" w:color="auto"/>
        <w:left w:val="none" w:sz="0" w:space="0" w:color="auto"/>
        <w:bottom w:val="none" w:sz="0" w:space="0" w:color="auto"/>
        <w:right w:val="none" w:sz="0" w:space="0" w:color="auto"/>
      </w:divBdr>
    </w:div>
    <w:div w:id="2012414648">
      <w:bodyDiv w:val="1"/>
      <w:marLeft w:val="0"/>
      <w:marRight w:val="0"/>
      <w:marTop w:val="0"/>
      <w:marBottom w:val="0"/>
      <w:divBdr>
        <w:top w:val="none" w:sz="0" w:space="0" w:color="auto"/>
        <w:left w:val="none" w:sz="0" w:space="0" w:color="auto"/>
        <w:bottom w:val="none" w:sz="0" w:space="0" w:color="auto"/>
        <w:right w:val="none" w:sz="0" w:space="0" w:color="auto"/>
      </w:divBdr>
    </w:div>
    <w:div w:id="2020042442">
      <w:bodyDiv w:val="1"/>
      <w:marLeft w:val="0"/>
      <w:marRight w:val="0"/>
      <w:marTop w:val="0"/>
      <w:marBottom w:val="0"/>
      <w:divBdr>
        <w:top w:val="none" w:sz="0" w:space="0" w:color="auto"/>
        <w:left w:val="none" w:sz="0" w:space="0" w:color="auto"/>
        <w:bottom w:val="none" w:sz="0" w:space="0" w:color="auto"/>
        <w:right w:val="none" w:sz="0" w:space="0" w:color="auto"/>
      </w:divBdr>
    </w:div>
    <w:div w:id="2026635965">
      <w:bodyDiv w:val="1"/>
      <w:marLeft w:val="0"/>
      <w:marRight w:val="0"/>
      <w:marTop w:val="0"/>
      <w:marBottom w:val="0"/>
      <w:divBdr>
        <w:top w:val="none" w:sz="0" w:space="0" w:color="auto"/>
        <w:left w:val="none" w:sz="0" w:space="0" w:color="auto"/>
        <w:bottom w:val="none" w:sz="0" w:space="0" w:color="auto"/>
        <w:right w:val="none" w:sz="0" w:space="0" w:color="auto"/>
      </w:divBdr>
    </w:div>
    <w:div w:id="2027320101">
      <w:bodyDiv w:val="1"/>
      <w:marLeft w:val="0"/>
      <w:marRight w:val="0"/>
      <w:marTop w:val="0"/>
      <w:marBottom w:val="0"/>
      <w:divBdr>
        <w:top w:val="none" w:sz="0" w:space="0" w:color="auto"/>
        <w:left w:val="none" w:sz="0" w:space="0" w:color="auto"/>
        <w:bottom w:val="none" w:sz="0" w:space="0" w:color="auto"/>
        <w:right w:val="none" w:sz="0" w:space="0" w:color="auto"/>
      </w:divBdr>
    </w:div>
    <w:div w:id="2040279378">
      <w:bodyDiv w:val="1"/>
      <w:marLeft w:val="0"/>
      <w:marRight w:val="0"/>
      <w:marTop w:val="0"/>
      <w:marBottom w:val="0"/>
      <w:divBdr>
        <w:top w:val="none" w:sz="0" w:space="0" w:color="auto"/>
        <w:left w:val="none" w:sz="0" w:space="0" w:color="auto"/>
        <w:bottom w:val="none" w:sz="0" w:space="0" w:color="auto"/>
        <w:right w:val="none" w:sz="0" w:space="0" w:color="auto"/>
      </w:divBdr>
    </w:div>
    <w:div w:id="2042169122">
      <w:bodyDiv w:val="1"/>
      <w:marLeft w:val="0"/>
      <w:marRight w:val="0"/>
      <w:marTop w:val="0"/>
      <w:marBottom w:val="0"/>
      <w:divBdr>
        <w:top w:val="none" w:sz="0" w:space="0" w:color="auto"/>
        <w:left w:val="none" w:sz="0" w:space="0" w:color="auto"/>
        <w:bottom w:val="none" w:sz="0" w:space="0" w:color="auto"/>
        <w:right w:val="none" w:sz="0" w:space="0" w:color="auto"/>
      </w:divBdr>
    </w:div>
    <w:div w:id="2061899243">
      <w:bodyDiv w:val="1"/>
      <w:marLeft w:val="0"/>
      <w:marRight w:val="0"/>
      <w:marTop w:val="0"/>
      <w:marBottom w:val="0"/>
      <w:divBdr>
        <w:top w:val="none" w:sz="0" w:space="0" w:color="auto"/>
        <w:left w:val="none" w:sz="0" w:space="0" w:color="auto"/>
        <w:bottom w:val="none" w:sz="0" w:space="0" w:color="auto"/>
        <w:right w:val="none" w:sz="0" w:space="0" w:color="auto"/>
      </w:divBdr>
    </w:div>
    <w:div w:id="2063795916">
      <w:bodyDiv w:val="1"/>
      <w:marLeft w:val="0"/>
      <w:marRight w:val="0"/>
      <w:marTop w:val="0"/>
      <w:marBottom w:val="0"/>
      <w:divBdr>
        <w:top w:val="none" w:sz="0" w:space="0" w:color="auto"/>
        <w:left w:val="none" w:sz="0" w:space="0" w:color="auto"/>
        <w:bottom w:val="none" w:sz="0" w:space="0" w:color="auto"/>
        <w:right w:val="none" w:sz="0" w:space="0" w:color="auto"/>
      </w:divBdr>
    </w:div>
    <w:div w:id="2078741279">
      <w:bodyDiv w:val="1"/>
      <w:marLeft w:val="0"/>
      <w:marRight w:val="0"/>
      <w:marTop w:val="0"/>
      <w:marBottom w:val="0"/>
      <w:divBdr>
        <w:top w:val="none" w:sz="0" w:space="0" w:color="auto"/>
        <w:left w:val="none" w:sz="0" w:space="0" w:color="auto"/>
        <w:bottom w:val="none" w:sz="0" w:space="0" w:color="auto"/>
        <w:right w:val="none" w:sz="0" w:space="0" w:color="auto"/>
      </w:divBdr>
    </w:div>
    <w:div w:id="2081949551">
      <w:bodyDiv w:val="1"/>
      <w:marLeft w:val="0"/>
      <w:marRight w:val="0"/>
      <w:marTop w:val="0"/>
      <w:marBottom w:val="0"/>
      <w:divBdr>
        <w:top w:val="none" w:sz="0" w:space="0" w:color="auto"/>
        <w:left w:val="none" w:sz="0" w:space="0" w:color="auto"/>
        <w:bottom w:val="none" w:sz="0" w:space="0" w:color="auto"/>
        <w:right w:val="none" w:sz="0" w:space="0" w:color="auto"/>
      </w:divBdr>
    </w:div>
    <w:div w:id="2091075620">
      <w:bodyDiv w:val="1"/>
      <w:marLeft w:val="0"/>
      <w:marRight w:val="0"/>
      <w:marTop w:val="0"/>
      <w:marBottom w:val="0"/>
      <w:divBdr>
        <w:top w:val="none" w:sz="0" w:space="0" w:color="auto"/>
        <w:left w:val="none" w:sz="0" w:space="0" w:color="auto"/>
        <w:bottom w:val="none" w:sz="0" w:space="0" w:color="auto"/>
        <w:right w:val="none" w:sz="0" w:space="0" w:color="auto"/>
      </w:divBdr>
    </w:div>
    <w:div w:id="2099982502">
      <w:bodyDiv w:val="1"/>
      <w:marLeft w:val="0"/>
      <w:marRight w:val="0"/>
      <w:marTop w:val="0"/>
      <w:marBottom w:val="0"/>
      <w:divBdr>
        <w:top w:val="none" w:sz="0" w:space="0" w:color="auto"/>
        <w:left w:val="none" w:sz="0" w:space="0" w:color="auto"/>
        <w:bottom w:val="none" w:sz="0" w:space="0" w:color="auto"/>
        <w:right w:val="none" w:sz="0" w:space="0" w:color="auto"/>
      </w:divBdr>
    </w:div>
    <w:div w:id="2126458085">
      <w:bodyDiv w:val="1"/>
      <w:marLeft w:val="0"/>
      <w:marRight w:val="0"/>
      <w:marTop w:val="0"/>
      <w:marBottom w:val="0"/>
      <w:divBdr>
        <w:top w:val="none" w:sz="0" w:space="0" w:color="auto"/>
        <w:left w:val="none" w:sz="0" w:space="0" w:color="auto"/>
        <w:bottom w:val="none" w:sz="0" w:space="0" w:color="auto"/>
        <w:right w:val="none" w:sz="0" w:space="0" w:color="auto"/>
      </w:divBdr>
    </w:div>
    <w:div w:id="2136366530">
      <w:bodyDiv w:val="1"/>
      <w:marLeft w:val="0"/>
      <w:marRight w:val="0"/>
      <w:marTop w:val="0"/>
      <w:marBottom w:val="0"/>
      <w:divBdr>
        <w:top w:val="none" w:sz="0" w:space="0" w:color="auto"/>
        <w:left w:val="none" w:sz="0" w:space="0" w:color="auto"/>
        <w:bottom w:val="none" w:sz="0" w:space="0" w:color="auto"/>
        <w:right w:val="none" w:sz="0" w:space="0" w:color="auto"/>
      </w:divBdr>
    </w:div>
    <w:div w:id="214519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8.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yw pakietu Office">
  <a:themeElements>
    <a:clrScheme name="Ekskluzywny">
      <a:dk1>
        <a:sysClr val="windowText" lastClr="000000"/>
      </a:dk1>
      <a:lt1>
        <a:sysClr val="window" lastClr="FFFFFF"/>
      </a:lt1>
      <a:dk2>
        <a:srgbClr val="37302A"/>
      </a:dk2>
      <a:lt2>
        <a:srgbClr val="D0CCB9"/>
      </a:lt2>
      <a:accent1>
        <a:srgbClr val="9E8E5C"/>
      </a:accent1>
      <a:accent2>
        <a:srgbClr val="A09781"/>
      </a:accent2>
      <a:accent3>
        <a:srgbClr val="85776D"/>
      </a:accent3>
      <a:accent4>
        <a:srgbClr val="AEAFA9"/>
      </a:accent4>
      <a:accent5>
        <a:srgbClr val="8D878B"/>
      </a:accent5>
      <a:accent6>
        <a:srgbClr val="6B6149"/>
      </a:accent6>
      <a:hlink>
        <a:srgbClr val="B6A272"/>
      </a:hlink>
      <a:folHlink>
        <a:srgbClr val="8A784F"/>
      </a:folHlink>
    </a:clrScheme>
    <a:fontScheme name="Times New Roman">
      <a:majorFont>
        <a:latin typeface="Times New Roman"/>
        <a:ea typeface=""/>
        <a:cs typeface=""/>
      </a:majorFont>
      <a:minorFont>
        <a:latin typeface="Times New Roman"/>
        <a:ea typeface=""/>
        <a:cs typeface=""/>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E0C3DC-54E4-435E-8BE6-2C49584A99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5699</TotalTime>
  <Pages>24</Pages>
  <Words>6479</Words>
  <Characters>38876</Characters>
  <Application>Microsoft Office Word</Application>
  <DocSecurity>0</DocSecurity>
  <Lines>323</Lines>
  <Paragraphs>90</Paragraphs>
  <ScaleCrop>false</ScaleCrop>
  <HeadingPairs>
    <vt:vector size="2" baseType="variant">
      <vt:variant>
        <vt:lpstr>Tytuł</vt:lpstr>
      </vt:variant>
      <vt:variant>
        <vt:i4>1</vt:i4>
      </vt:variant>
    </vt:vector>
  </HeadingPairs>
  <TitlesOfParts>
    <vt:vector size="1" baseType="lpstr">
      <vt:lpstr/>
    </vt:vector>
  </TitlesOfParts>
  <Company>Partners Studio</Company>
  <LinksUpToDate>false</LinksUpToDate>
  <CharactersWithSpaces>45265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Partners Studio</dc:creator>
  <cp:lastModifiedBy>Sylwia Kaczmarczyk</cp:lastModifiedBy>
  <cp:revision>380</cp:revision>
  <cp:lastPrinted>2021-01-20T08:01:00Z</cp:lastPrinted>
  <dcterms:created xsi:type="dcterms:W3CDTF">2019-05-13T05:10:00Z</dcterms:created>
  <dcterms:modified xsi:type="dcterms:W3CDTF">2021-01-20T08:01:00Z</dcterms:modified>
</cp:coreProperties>
</file>